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793386" w14:textId="3FBB3275" w:rsidR="007B4A12" w:rsidRPr="00940AD8" w:rsidRDefault="00585332" w:rsidP="007B4A12">
      <w:pPr>
        <w:pStyle w:val="Titel"/>
        <w:rPr>
          <w:b/>
        </w:rPr>
      </w:pPr>
      <w:r>
        <w:rPr>
          <w:noProof/>
          <w:lang w:val="de-DE"/>
        </w:rPr>
        <w:drawing>
          <wp:anchor distT="0" distB="0" distL="114300" distR="114300" simplePos="0" relativeHeight="251661312" behindDoc="0" locked="0" layoutInCell="1" allowOverlap="1" wp14:anchorId="6BAADF4F" wp14:editId="3E4B7502">
            <wp:simplePos x="0" y="0"/>
            <wp:positionH relativeFrom="margin">
              <wp:align>right</wp:align>
            </wp:positionH>
            <wp:positionV relativeFrom="margin">
              <wp:posOffset>-650875</wp:posOffset>
            </wp:positionV>
            <wp:extent cx="777600" cy="752400"/>
            <wp:effectExtent l="0" t="0" r="381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W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600" cy="752400"/>
                    </a:xfrm>
                    <a:prstGeom prst="rect">
                      <a:avLst/>
                    </a:prstGeom>
                  </pic:spPr>
                </pic:pic>
              </a:graphicData>
            </a:graphic>
            <wp14:sizeRelH relativeFrom="margin">
              <wp14:pctWidth>0</wp14:pctWidth>
            </wp14:sizeRelH>
            <wp14:sizeRelV relativeFrom="margin">
              <wp14:pctHeight>0</wp14:pctHeight>
            </wp14:sizeRelV>
          </wp:anchor>
        </w:drawing>
      </w:r>
    </w:p>
    <w:p w14:paraId="27D1684E" w14:textId="77777777" w:rsidR="007B4A12" w:rsidRDefault="007B4A12" w:rsidP="007B4A12">
      <w:pPr>
        <w:pStyle w:val="Titel"/>
      </w:pPr>
    </w:p>
    <w:p w14:paraId="0AA1318F" w14:textId="1F9C33EF" w:rsidR="007B4A12" w:rsidRPr="007B4A12" w:rsidRDefault="00921A05" w:rsidP="007B4A12">
      <w:pPr>
        <w:pStyle w:val="Titel"/>
      </w:pPr>
      <w:r>
        <w:t>V</w:t>
      </w:r>
      <w:r w:rsidR="007B4A12" w:rsidRPr="007B4A12">
        <w:t>ertrag</w:t>
      </w:r>
    </w:p>
    <w:p w14:paraId="1CCB39F6" w14:textId="47BE4CC6" w:rsidR="00921A05" w:rsidRDefault="00921A05" w:rsidP="00A00C14">
      <w:pPr>
        <w:pStyle w:val="VertragUntertitel"/>
        <w:rPr>
          <w:sz w:val="22"/>
        </w:rPr>
      </w:pPr>
      <w:r>
        <w:t xml:space="preserve">über eine Auftragsverarbeitung nach Art. 28 der Europäischen Datenschutz-Grundverordnung (EU-DSGVO) </w:t>
      </w:r>
    </w:p>
    <w:p w14:paraId="13FD0A0A" w14:textId="77777777" w:rsidR="00921A05" w:rsidRPr="00500D01" w:rsidRDefault="00921A05" w:rsidP="00A00C14">
      <w:pPr>
        <w:pStyle w:val="VertragUntertitel"/>
        <w:jc w:val="left"/>
        <w:rPr>
          <w:b/>
        </w:rPr>
      </w:pPr>
    </w:p>
    <w:p w14:paraId="64AB47FB" w14:textId="4ECCB74A" w:rsidR="007B4A12" w:rsidRPr="00B76273" w:rsidRDefault="007B4A12" w:rsidP="00A00C14">
      <w:pPr>
        <w:rPr>
          <w:rFonts w:cs="Segoe UI"/>
          <w:sz w:val="18"/>
          <w:szCs w:val="18"/>
        </w:rPr>
      </w:pPr>
    </w:p>
    <w:p w14:paraId="19F55BBA" w14:textId="77777777" w:rsidR="007B4A12" w:rsidRPr="00B76273" w:rsidRDefault="007B4A12" w:rsidP="007B4A12">
      <w:pPr>
        <w:jc w:val="center"/>
        <w:rPr>
          <w:rFonts w:cs="Segoe UI"/>
          <w:sz w:val="18"/>
          <w:szCs w:val="18"/>
        </w:rPr>
      </w:pPr>
      <w:r w:rsidRPr="00B76273">
        <w:rPr>
          <w:rFonts w:cs="Segoe UI"/>
          <w:sz w:val="18"/>
          <w:szCs w:val="18"/>
        </w:rPr>
        <w:t>zwischen</w:t>
      </w:r>
    </w:p>
    <w:p w14:paraId="74CCA57D" w14:textId="77777777" w:rsidR="007B4A12" w:rsidRPr="00B76273" w:rsidRDefault="007B4A12" w:rsidP="007B4A12">
      <w:pPr>
        <w:jc w:val="center"/>
        <w:rPr>
          <w:rFonts w:cs="Segoe UI"/>
          <w:sz w:val="18"/>
          <w:szCs w:val="18"/>
        </w:rPr>
      </w:pPr>
    </w:p>
    <w:p w14:paraId="69F5B214" w14:textId="77777777" w:rsidR="007B4A12" w:rsidRPr="00B76273" w:rsidRDefault="007B4A12" w:rsidP="007B4A12">
      <w:pPr>
        <w:jc w:val="center"/>
        <w:rPr>
          <w:rFonts w:cs="Segoe UI"/>
          <w:sz w:val="18"/>
          <w:szCs w:val="18"/>
        </w:rPr>
      </w:pPr>
    </w:p>
    <w:p w14:paraId="11BDAB45" w14:textId="77777777" w:rsidR="007B4A12" w:rsidRPr="00B76273" w:rsidRDefault="007B4A12" w:rsidP="007B4A12">
      <w:pPr>
        <w:jc w:val="center"/>
        <w:rPr>
          <w:rFonts w:cs="Segoe UI"/>
          <w:sz w:val="18"/>
          <w:szCs w:val="18"/>
        </w:rPr>
      </w:pPr>
    </w:p>
    <w:p w14:paraId="7856CFCF" w14:textId="175FBACE" w:rsidR="007B4A12" w:rsidRPr="00BF2869" w:rsidRDefault="00BF2869" w:rsidP="007B4A12">
      <w:pPr>
        <w:jc w:val="center"/>
        <w:rPr>
          <w:rFonts w:cs="Segoe UI"/>
          <w:b/>
          <w:bCs/>
          <w:sz w:val="24"/>
          <w:szCs w:val="24"/>
        </w:rPr>
      </w:pPr>
      <w:r w:rsidRPr="00BF2869">
        <w:rPr>
          <w:rFonts w:cs="Segoe UI"/>
          <w:b/>
          <w:bCs/>
          <w:sz w:val="24"/>
          <w:szCs w:val="24"/>
        </w:rPr>
        <w:t>{Schulname}</w:t>
      </w:r>
      <w:r>
        <w:rPr>
          <w:rFonts w:cs="Segoe UI"/>
          <w:b/>
          <w:bCs/>
          <w:sz w:val="24"/>
          <w:szCs w:val="24"/>
        </w:rPr>
        <w:br/>
        <w:t>{ASP-Schulleiter}</w:t>
      </w:r>
      <w:r>
        <w:rPr>
          <w:rFonts w:cs="Segoe UI"/>
          <w:b/>
          <w:bCs/>
          <w:sz w:val="24"/>
          <w:szCs w:val="24"/>
        </w:rPr>
        <w:br/>
        <w:t>{Strasse} {Hausnummer}</w:t>
      </w:r>
      <w:r>
        <w:rPr>
          <w:rFonts w:cs="Segoe UI"/>
          <w:b/>
          <w:bCs/>
          <w:sz w:val="24"/>
          <w:szCs w:val="24"/>
        </w:rPr>
        <w:br/>
        <w:t>{PLZ} {Ort}</w:t>
      </w:r>
    </w:p>
    <w:p w14:paraId="356F2286" w14:textId="77777777" w:rsidR="007B4A12" w:rsidRPr="00B76273" w:rsidRDefault="007B4A12" w:rsidP="007B4A12">
      <w:pPr>
        <w:jc w:val="center"/>
        <w:rPr>
          <w:rFonts w:cs="Segoe UI"/>
          <w:sz w:val="18"/>
          <w:szCs w:val="18"/>
        </w:rPr>
      </w:pPr>
    </w:p>
    <w:p w14:paraId="3656F88B" w14:textId="730FF092" w:rsidR="007B4A12" w:rsidRPr="00591C57" w:rsidRDefault="007B4A12" w:rsidP="00921A05">
      <w:pPr>
        <w:jc w:val="center"/>
        <w:rPr>
          <w:rFonts w:cs="Segoe UI"/>
          <w:i/>
          <w:iCs/>
          <w:color w:val="A6A6A6" w:themeColor="background1" w:themeShade="A6"/>
          <w:sz w:val="18"/>
          <w:szCs w:val="18"/>
        </w:rPr>
      </w:pPr>
      <w:r w:rsidRPr="00B76273">
        <w:rPr>
          <w:rFonts w:cs="Segoe UI"/>
          <w:sz w:val="18"/>
          <w:szCs w:val="18"/>
        </w:rPr>
        <w:t>– nachstehend „</w:t>
      </w:r>
      <w:r w:rsidR="0047524E">
        <w:rPr>
          <w:rFonts w:cs="Segoe UI"/>
          <w:b/>
          <w:bCs/>
          <w:sz w:val="18"/>
          <w:szCs w:val="18"/>
        </w:rPr>
        <w:t>Verantwortlicher</w:t>
      </w:r>
      <w:r w:rsidRPr="00B76273">
        <w:rPr>
          <w:rFonts w:cs="Segoe UI"/>
          <w:sz w:val="18"/>
          <w:szCs w:val="18"/>
        </w:rPr>
        <w:t>” genannt –</w:t>
      </w:r>
    </w:p>
    <w:p w14:paraId="4189BC4C" w14:textId="77777777" w:rsidR="007B4A12" w:rsidRPr="00B76273" w:rsidRDefault="007B4A12" w:rsidP="007B4A12">
      <w:pPr>
        <w:jc w:val="center"/>
        <w:rPr>
          <w:rFonts w:cs="Segoe UI"/>
          <w:sz w:val="18"/>
          <w:szCs w:val="18"/>
        </w:rPr>
      </w:pPr>
    </w:p>
    <w:p w14:paraId="5C09743E" w14:textId="77777777" w:rsidR="007B4A12" w:rsidRPr="00B76273" w:rsidRDefault="007B4A12" w:rsidP="007B4A12">
      <w:pPr>
        <w:jc w:val="center"/>
        <w:rPr>
          <w:rFonts w:cs="Segoe UI"/>
          <w:sz w:val="18"/>
          <w:szCs w:val="18"/>
        </w:rPr>
      </w:pPr>
    </w:p>
    <w:p w14:paraId="71BD570C" w14:textId="77777777" w:rsidR="007B4A12" w:rsidRPr="00B76273" w:rsidRDefault="007B4A12" w:rsidP="007B4A12">
      <w:pPr>
        <w:jc w:val="center"/>
        <w:rPr>
          <w:rFonts w:cs="Segoe UI"/>
          <w:sz w:val="18"/>
          <w:szCs w:val="18"/>
        </w:rPr>
      </w:pPr>
    </w:p>
    <w:p w14:paraId="07C1501D" w14:textId="77777777" w:rsidR="007B4A12" w:rsidRPr="00B76273" w:rsidRDefault="007B4A12" w:rsidP="007B4A12">
      <w:pPr>
        <w:jc w:val="center"/>
        <w:rPr>
          <w:rFonts w:cs="Segoe UI"/>
          <w:sz w:val="18"/>
          <w:szCs w:val="18"/>
        </w:rPr>
      </w:pPr>
      <w:r w:rsidRPr="00B76273">
        <w:rPr>
          <w:rFonts w:cs="Segoe UI"/>
          <w:sz w:val="18"/>
          <w:szCs w:val="18"/>
        </w:rPr>
        <w:t>und</w:t>
      </w:r>
    </w:p>
    <w:p w14:paraId="1E2B199E" w14:textId="77777777" w:rsidR="007B4A12" w:rsidRPr="00B76273" w:rsidRDefault="007B4A12" w:rsidP="007B4A12">
      <w:pPr>
        <w:jc w:val="center"/>
        <w:rPr>
          <w:rFonts w:cs="Segoe UI"/>
          <w:sz w:val="18"/>
          <w:szCs w:val="18"/>
        </w:rPr>
      </w:pPr>
    </w:p>
    <w:p w14:paraId="768274E6" w14:textId="77777777" w:rsidR="007B4A12" w:rsidRPr="00B76273" w:rsidRDefault="007B4A12" w:rsidP="007B4A12">
      <w:pPr>
        <w:jc w:val="center"/>
        <w:rPr>
          <w:rFonts w:cs="Segoe UI"/>
          <w:sz w:val="18"/>
          <w:szCs w:val="18"/>
        </w:rPr>
      </w:pPr>
    </w:p>
    <w:p w14:paraId="05CB85BB" w14:textId="77777777" w:rsidR="007B4A12" w:rsidRPr="00B76273" w:rsidRDefault="007B4A12" w:rsidP="007B4A12">
      <w:pPr>
        <w:jc w:val="center"/>
        <w:rPr>
          <w:rFonts w:cs="Segoe UI"/>
          <w:sz w:val="18"/>
          <w:szCs w:val="18"/>
        </w:rPr>
      </w:pPr>
    </w:p>
    <w:p w14:paraId="7D5926E9" w14:textId="77777777" w:rsidR="00CC68AB" w:rsidRDefault="00CC68AB" w:rsidP="00CC68AB">
      <w:pPr>
        <w:jc w:val="center"/>
        <w:rPr>
          <w:rFonts w:cs="Segoe UI"/>
          <w:b/>
          <w:bCs/>
          <w:sz w:val="24"/>
          <w:szCs w:val="24"/>
        </w:rPr>
      </w:pPr>
      <w:r w:rsidRPr="0052066C">
        <w:rPr>
          <w:rFonts w:cs="Segoe UI"/>
          <w:b/>
          <w:bCs/>
          <w:sz w:val="24"/>
          <w:szCs w:val="24"/>
        </w:rPr>
        <w:t xml:space="preserve">IPN - Leibniz-Institut für die Pädagogik der </w:t>
      </w:r>
    </w:p>
    <w:p w14:paraId="6036BCE4" w14:textId="77777777" w:rsidR="00CC68AB" w:rsidRDefault="00CC68AB" w:rsidP="00CC68AB">
      <w:pPr>
        <w:jc w:val="center"/>
        <w:rPr>
          <w:rFonts w:cs="Segoe UI"/>
          <w:sz w:val="24"/>
          <w:szCs w:val="24"/>
        </w:rPr>
      </w:pPr>
      <w:r w:rsidRPr="0052066C">
        <w:rPr>
          <w:rFonts w:cs="Segoe UI"/>
          <w:b/>
          <w:bCs/>
          <w:sz w:val="24"/>
          <w:szCs w:val="24"/>
        </w:rPr>
        <w:t>Naturwissenschaften und Mathematik</w:t>
      </w:r>
      <w:r>
        <w:rPr>
          <w:rFonts w:cs="Segoe UI"/>
          <w:b/>
          <w:bCs/>
          <w:sz w:val="24"/>
          <w:szCs w:val="24"/>
        </w:rPr>
        <w:br/>
      </w:r>
      <w:r w:rsidRPr="0070515D">
        <w:rPr>
          <w:rFonts w:cs="Segoe UI"/>
          <w:sz w:val="22"/>
        </w:rPr>
        <w:t>vertreten durch die Geschäftsführende Administrative Direktorin/ Abteilungsdirektorin der Verwaltung</w:t>
      </w:r>
      <w:r>
        <w:rPr>
          <w:rFonts w:cs="Segoe UI"/>
          <w:sz w:val="24"/>
          <w:szCs w:val="24"/>
        </w:rPr>
        <w:t xml:space="preserve"> Mareike </w:t>
      </w:r>
      <w:proofErr w:type="spellStart"/>
      <w:r>
        <w:rPr>
          <w:rFonts w:cs="Segoe UI"/>
          <w:sz w:val="24"/>
          <w:szCs w:val="24"/>
        </w:rPr>
        <w:t>Bierlich</w:t>
      </w:r>
      <w:proofErr w:type="spellEnd"/>
    </w:p>
    <w:p w14:paraId="2EF96799" w14:textId="77777777" w:rsidR="00CC68AB" w:rsidRPr="0052066C" w:rsidRDefault="00CC68AB" w:rsidP="00CC68AB">
      <w:pPr>
        <w:jc w:val="center"/>
        <w:rPr>
          <w:rFonts w:cs="Segoe UI"/>
          <w:sz w:val="24"/>
          <w:szCs w:val="24"/>
        </w:rPr>
      </w:pPr>
    </w:p>
    <w:p w14:paraId="31081A38" w14:textId="77777777" w:rsidR="00CC68AB" w:rsidRPr="0052066C" w:rsidRDefault="00CC68AB" w:rsidP="00CC68AB">
      <w:pPr>
        <w:jc w:val="center"/>
        <w:rPr>
          <w:rFonts w:cs="Segoe UI"/>
          <w:sz w:val="24"/>
          <w:szCs w:val="24"/>
        </w:rPr>
      </w:pPr>
      <w:proofErr w:type="spellStart"/>
      <w:r w:rsidRPr="0052066C">
        <w:rPr>
          <w:rFonts w:cs="Segoe UI"/>
          <w:sz w:val="24"/>
          <w:szCs w:val="24"/>
        </w:rPr>
        <w:t>Olshausenstraße</w:t>
      </w:r>
      <w:proofErr w:type="spellEnd"/>
      <w:r w:rsidRPr="0052066C">
        <w:rPr>
          <w:rFonts w:cs="Segoe UI"/>
          <w:sz w:val="24"/>
          <w:szCs w:val="24"/>
        </w:rPr>
        <w:t xml:space="preserve"> 62</w:t>
      </w:r>
    </w:p>
    <w:p w14:paraId="1EE2B4AE" w14:textId="77777777" w:rsidR="00CC68AB" w:rsidRPr="0052066C" w:rsidRDefault="00CC68AB" w:rsidP="00CC68AB">
      <w:pPr>
        <w:jc w:val="center"/>
        <w:rPr>
          <w:rFonts w:cs="Segoe UI"/>
          <w:sz w:val="24"/>
          <w:szCs w:val="24"/>
        </w:rPr>
      </w:pPr>
      <w:r w:rsidRPr="0052066C">
        <w:rPr>
          <w:rFonts w:cs="Segoe UI"/>
          <w:sz w:val="24"/>
          <w:szCs w:val="24"/>
        </w:rPr>
        <w:t>24118 Kiel</w:t>
      </w:r>
    </w:p>
    <w:p w14:paraId="5323ACBB" w14:textId="77777777" w:rsidR="00745B02" w:rsidRDefault="00745B02" w:rsidP="007B4A12">
      <w:pPr>
        <w:jc w:val="center"/>
        <w:rPr>
          <w:rFonts w:cs="Segoe UI"/>
          <w:sz w:val="22"/>
        </w:rPr>
      </w:pPr>
    </w:p>
    <w:p w14:paraId="1D9E73B0" w14:textId="77777777" w:rsidR="007B4A12" w:rsidRPr="00B76273" w:rsidRDefault="007B4A12" w:rsidP="007B4A12">
      <w:pPr>
        <w:jc w:val="center"/>
        <w:rPr>
          <w:rFonts w:cs="Segoe UI"/>
          <w:sz w:val="18"/>
          <w:szCs w:val="18"/>
          <w:lang w:val="de-DE"/>
        </w:rPr>
      </w:pPr>
    </w:p>
    <w:p w14:paraId="62C8FB15" w14:textId="77777777" w:rsidR="007B4A12" w:rsidRPr="00B76273" w:rsidRDefault="007B4A12" w:rsidP="007B4A12">
      <w:pPr>
        <w:jc w:val="center"/>
        <w:rPr>
          <w:rFonts w:cs="Segoe UI"/>
          <w:sz w:val="18"/>
          <w:szCs w:val="18"/>
          <w:lang w:val="de-DE"/>
        </w:rPr>
      </w:pPr>
    </w:p>
    <w:p w14:paraId="53552DCB" w14:textId="329F446F" w:rsidR="007B4A12" w:rsidRPr="00B76273" w:rsidRDefault="007B4A12" w:rsidP="007B4A12">
      <w:pPr>
        <w:jc w:val="center"/>
        <w:rPr>
          <w:rFonts w:cs="Segoe UI"/>
          <w:sz w:val="18"/>
          <w:szCs w:val="18"/>
        </w:rPr>
      </w:pPr>
      <w:r w:rsidRPr="00B76273">
        <w:rPr>
          <w:rFonts w:cs="Segoe UI"/>
          <w:sz w:val="18"/>
          <w:szCs w:val="18"/>
        </w:rPr>
        <w:t>– nachstehend „</w:t>
      </w:r>
      <w:r w:rsidR="0047524E">
        <w:rPr>
          <w:rFonts w:cs="Segoe UI"/>
          <w:b/>
          <w:bCs/>
          <w:sz w:val="18"/>
          <w:szCs w:val="18"/>
        </w:rPr>
        <w:t>Auftragsverarbeiter</w:t>
      </w:r>
      <w:r w:rsidRPr="00B76273">
        <w:rPr>
          <w:rFonts w:cs="Segoe UI"/>
          <w:sz w:val="18"/>
          <w:szCs w:val="18"/>
        </w:rPr>
        <w:t>” genannt –</w:t>
      </w:r>
    </w:p>
    <w:p w14:paraId="05CAA46F" w14:textId="54780956" w:rsidR="007B4A12" w:rsidRDefault="007B4A12" w:rsidP="007B4A12">
      <w:pPr>
        <w:jc w:val="center"/>
        <w:rPr>
          <w:rFonts w:cs="Segoe UI"/>
          <w:sz w:val="18"/>
          <w:szCs w:val="18"/>
        </w:rPr>
      </w:pPr>
      <w:r w:rsidRPr="00B76273">
        <w:rPr>
          <w:rFonts w:cs="Segoe UI"/>
          <w:sz w:val="18"/>
          <w:szCs w:val="18"/>
        </w:rPr>
        <w:t xml:space="preserve">– in ihrer Gesamtheit </w:t>
      </w:r>
      <w:r w:rsidR="007F7F3F">
        <w:rPr>
          <w:rFonts w:cs="Segoe UI"/>
          <w:sz w:val="18"/>
          <w:szCs w:val="18"/>
        </w:rPr>
        <w:t>nachstehend</w:t>
      </w:r>
      <w:r w:rsidR="007F7F3F" w:rsidRPr="00B76273">
        <w:rPr>
          <w:rFonts w:cs="Segoe UI"/>
          <w:sz w:val="18"/>
          <w:szCs w:val="18"/>
        </w:rPr>
        <w:t xml:space="preserve"> </w:t>
      </w:r>
      <w:r w:rsidRPr="00B76273">
        <w:rPr>
          <w:rFonts w:cs="Segoe UI"/>
          <w:sz w:val="18"/>
          <w:szCs w:val="18"/>
        </w:rPr>
        <w:t>„</w:t>
      </w:r>
      <w:r w:rsidR="007F7F3F">
        <w:rPr>
          <w:rFonts w:cs="Segoe UI"/>
          <w:sz w:val="18"/>
          <w:szCs w:val="18"/>
        </w:rPr>
        <w:t>P</w:t>
      </w:r>
      <w:r w:rsidRPr="00B76273">
        <w:rPr>
          <w:rFonts w:cs="Segoe UI"/>
          <w:sz w:val="18"/>
          <w:szCs w:val="18"/>
        </w:rPr>
        <w:t xml:space="preserve">arteien“ </w:t>
      </w:r>
      <w:r w:rsidR="007F7F3F">
        <w:rPr>
          <w:rFonts w:cs="Segoe UI"/>
          <w:sz w:val="18"/>
          <w:szCs w:val="18"/>
        </w:rPr>
        <w:t>genannt</w:t>
      </w:r>
      <w:r w:rsidRPr="00B76273">
        <w:rPr>
          <w:rFonts w:cs="Segoe UI"/>
          <w:sz w:val="18"/>
          <w:szCs w:val="18"/>
        </w:rPr>
        <w:t xml:space="preserve"> –</w:t>
      </w:r>
    </w:p>
    <w:p w14:paraId="73CBDF80" w14:textId="77777777" w:rsidR="00D23EE4" w:rsidRDefault="00D23EE4" w:rsidP="007B4A12">
      <w:pPr>
        <w:jc w:val="center"/>
        <w:rPr>
          <w:rFonts w:cs="Segoe UI"/>
          <w:sz w:val="18"/>
          <w:szCs w:val="18"/>
        </w:rPr>
      </w:pPr>
    </w:p>
    <w:p w14:paraId="51D32C6B" w14:textId="7F32E16E" w:rsidR="00D23EE4" w:rsidRDefault="00D23EE4" w:rsidP="00D9105C">
      <w:pPr>
        <w:rPr>
          <w:rFonts w:cs="Segoe UI"/>
          <w:sz w:val="18"/>
          <w:szCs w:val="18"/>
        </w:rPr>
      </w:pPr>
    </w:p>
    <w:p w14:paraId="3306854B" w14:textId="3873EE94" w:rsidR="007F7F3F" w:rsidRDefault="007F7F3F" w:rsidP="00D9105C">
      <w:pPr>
        <w:rPr>
          <w:rFonts w:cs="Segoe UI"/>
          <w:sz w:val="18"/>
          <w:szCs w:val="18"/>
        </w:rPr>
      </w:pPr>
    </w:p>
    <w:p w14:paraId="70F9A0BB" w14:textId="369E1713" w:rsidR="007F7F3F" w:rsidRPr="00A566B7" w:rsidRDefault="007F7F3F" w:rsidP="007F7F3F">
      <w:pPr>
        <w:rPr>
          <w:rFonts w:cstheme="minorHAnsi"/>
          <w:szCs w:val="24"/>
        </w:rPr>
      </w:pPr>
      <w:r w:rsidRPr="00CE3C19">
        <w:rPr>
          <w:rFonts w:cstheme="minorHAnsi"/>
          <w:szCs w:val="24"/>
        </w:rPr>
        <w:t xml:space="preserve">Die Parteien vereinbaren </w:t>
      </w:r>
      <w:r>
        <w:rPr>
          <w:rFonts w:cstheme="minorHAnsi"/>
          <w:szCs w:val="24"/>
        </w:rPr>
        <w:t xml:space="preserve">folgenden Vertrag über die </w:t>
      </w:r>
      <w:r>
        <w:t>Auftragsverarbeitung</w:t>
      </w:r>
      <w:r>
        <w:rPr>
          <w:rFonts w:cstheme="minorHAnsi"/>
          <w:szCs w:val="24"/>
        </w:rPr>
        <w:t>, u</w:t>
      </w:r>
      <w:r>
        <w:rPr>
          <w:szCs w:val="24"/>
        </w:rPr>
        <w:t xml:space="preserve">m die Datenschutzkonformität im Verhältnis zwischen </w:t>
      </w:r>
      <w:r w:rsidR="0047524E">
        <w:rPr>
          <w:szCs w:val="24"/>
        </w:rPr>
        <w:t>Auftragsverarbeiter</w:t>
      </w:r>
      <w:r>
        <w:rPr>
          <w:szCs w:val="24"/>
        </w:rPr>
        <w:t xml:space="preserve"> und </w:t>
      </w:r>
      <w:r w:rsidR="00D80A88" w:rsidRPr="00D80A88">
        <w:rPr>
          <w:szCs w:val="24"/>
        </w:rPr>
        <w:t>Verantwortliche</w:t>
      </w:r>
      <w:r w:rsidR="00D80A88">
        <w:rPr>
          <w:szCs w:val="24"/>
        </w:rPr>
        <w:t xml:space="preserve">n </w:t>
      </w:r>
      <w:r>
        <w:rPr>
          <w:szCs w:val="24"/>
        </w:rPr>
        <w:t>zu gewährleisten:</w:t>
      </w:r>
    </w:p>
    <w:p w14:paraId="33981175" w14:textId="77777777" w:rsidR="007F7F3F" w:rsidRDefault="007F7F3F" w:rsidP="007F7F3F">
      <w:pPr>
        <w:rPr>
          <w:sz w:val="22"/>
        </w:rPr>
      </w:pPr>
    </w:p>
    <w:p w14:paraId="6BE28227" w14:textId="009971AA" w:rsidR="007F7F3F" w:rsidRDefault="00BC3679" w:rsidP="00A00C14">
      <w:pPr>
        <w:pStyle w:val="Gliederungberschrift1"/>
      </w:pPr>
      <w:r>
        <w:t>1.</w:t>
      </w:r>
      <w:r w:rsidR="007F7F3F">
        <w:t>Gegenstand des Auftrags</w:t>
      </w:r>
    </w:p>
    <w:p w14:paraId="6BA80B66" w14:textId="67171AED" w:rsidR="007F7F3F" w:rsidRDefault="007F7F3F">
      <w:r>
        <w:t xml:space="preserve">Im Rahmen von </w:t>
      </w:r>
      <w:r w:rsidRPr="0045726C">
        <w:t>«</w:t>
      </w:r>
      <w:proofErr w:type="spellStart"/>
      <w:r w:rsidR="00A4290D">
        <w:t>QuaMath</w:t>
      </w:r>
      <w:proofErr w:type="spellEnd"/>
      <w:r w:rsidRPr="0045726C">
        <w:t>»</w:t>
      </w:r>
      <w:r>
        <w:t xml:space="preserve">, </w:t>
      </w:r>
      <w:r w:rsidR="00A4290D">
        <w:t>dem Lehrkräfte-</w:t>
      </w:r>
      <w:proofErr w:type="spellStart"/>
      <w:r w:rsidR="00A4290D">
        <w:t>Moodle</w:t>
      </w:r>
      <w:proofErr w:type="spellEnd"/>
      <w:r>
        <w:t>, d</w:t>
      </w:r>
      <w:r w:rsidR="00685F02">
        <w:t>as der</w:t>
      </w:r>
      <w:r>
        <w:t xml:space="preserve"> </w:t>
      </w:r>
      <w:bookmarkStart w:id="0" w:name="_Hlk143778781"/>
      <w:r w:rsidR="0047524E" w:rsidRPr="0047524E">
        <w:t>Auftrag</w:t>
      </w:r>
      <w:r w:rsidR="0047524E">
        <w:t>s</w:t>
      </w:r>
      <w:r w:rsidR="0047524E" w:rsidRPr="0047524E">
        <w:t>verarbeiter</w:t>
      </w:r>
      <w:bookmarkEnd w:id="0"/>
      <w:r>
        <w:t xml:space="preserve"> </w:t>
      </w:r>
      <w:r w:rsidR="00685F02">
        <w:t>betreibt</w:t>
      </w:r>
      <w:r>
        <w:t xml:space="preserve">, ist es erforderlich, dass der </w:t>
      </w:r>
      <w:r w:rsidR="0047524E" w:rsidRPr="0047524E">
        <w:t>Auftrag</w:t>
      </w:r>
      <w:r w:rsidR="0047524E">
        <w:t>s</w:t>
      </w:r>
      <w:r w:rsidR="0047524E" w:rsidRPr="0047524E">
        <w:t>verarbeiter</w:t>
      </w:r>
      <w:r>
        <w:t xml:space="preserve"> personenbezogenen Daten verarbeitet, </w:t>
      </w:r>
      <w:r w:rsidR="00B90CA7">
        <w:t xml:space="preserve">die </w:t>
      </w:r>
      <w:r w:rsidR="00D34E8B" w:rsidRPr="00D34E8B">
        <w:rPr>
          <w:lang w:val="de-DE"/>
        </w:rPr>
        <w:t xml:space="preserve">dem </w:t>
      </w:r>
      <w:r w:rsidR="0047524E" w:rsidRPr="0047524E">
        <w:t>Auftrag</w:t>
      </w:r>
      <w:r w:rsidR="0047524E">
        <w:t>s</w:t>
      </w:r>
      <w:r w:rsidR="0047524E" w:rsidRPr="0047524E">
        <w:t>verarbeiter</w:t>
      </w:r>
      <w:r w:rsidR="00D34E8B" w:rsidRPr="00D34E8B">
        <w:rPr>
          <w:lang w:val="de-DE"/>
        </w:rPr>
        <w:t xml:space="preserve"> </w:t>
      </w:r>
      <w:r w:rsidR="00685F02">
        <w:rPr>
          <w:lang w:val="de-DE"/>
        </w:rPr>
        <w:t>vom</w:t>
      </w:r>
      <w:r w:rsidR="00D34E8B" w:rsidRPr="00D34E8B">
        <w:rPr>
          <w:lang w:val="de-DE"/>
        </w:rPr>
        <w:t xml:space="preserve"> </w:t>
      </w:r>
      <w:r w:rsidR="00D80A88" w:rsidRPr="00D80A88">
        <w:rPr>
          <w:lang w:val="de-DE"/>
        </w:rPr>
        <w:t>Verantwortliche</w:t>
      </w:r>
      <w:r w:rsidR="00D80A88">
        <w:rPr>
          <w:lang w:val="de-DE"/>
        </w:rPr>
        <w:t>n</w:t>
      </w:r>
      <w:r w:rsidR="00D34E8B" w:rsidRPr="00D34E8B">
        <w:rPr>
          <w:lang w:val="de-DE"/>
        </w:rPr>
        <w:t xml:space="preserve"> </w:t>
      </w:r>
      <w:r w:rsidR="00685F02">
        <w:rPr>
          <w:lang w:val="de-DE"/>
        </w:rPr>
        <w:t xml:space="preserve">im Rahmen der </w:t>
      </w:r>
      <w:r w:rsidR="00D34E8B" w:rsidRPr="00D34E8B">
        <w:rPr>
          <w:lang w:val="de-DE"/>
        </w:rPr>
        <w:t xml:space="preserve">Nutzung </w:t>
      </w:r>
      <w:r w:rsidR="00A4290D">
        <w:rPr>
          <w:lang w:val="de-DE"/>
        </w:rPr>
        <w:t>von</w:t>
      </w:r>
      <w:r w:rsidR="00D34E8B" w:rsidRPr="00D34E8B">
        <w:rPr>
          <w:lang w:val="de-DE"/>
        </w:rPr>
        <w:t xml:space="preserve"> </w:t>
      </w:r>
      <w:r w:rsidR="005A6D28">
        <w:rPr>
          <w:lang w:val="de-DE"/>
        </w:rPr>
        <w:t>„</w:t>
      </w:r>
      <w:proofErr w:type="spellStart"/>
      <w:r w:rsidR="00A4290D">
        <w:rPr>
          <w:lang w:val="de-DE"/>
        </w:rPr>
        <w:t>QuaMath</w:t>
      </w:r>
      <w:proofErr w:type="spellEnd"/>
      <w:r w:rsidR="005A6D28">
        <w:rPr>
          <w:lang w:val="de-DE"/>
        </w:rPr>
        <w:t xml:space="preserve">“ </w:t>
      </w:r>
      <w:r w:rsidR="00685F02">
        <w:rPr>
          <w:lang w:val="de-DE"/>
        </w:rPr>
        <w:t>erhält</w:t>
      </w:r>
      <w:r w:rsidR="00D34E8B" w:rsidRPr="00D34E8B">
        <w:rPr>
          <w:lang w:val="de-DE"/>
        </w:rPr>
        <w:t xml:space="preserve"> </w:t>
      </w:r>
      <w:r>
        <w:t>(nachfolgend „</w:t>
      </w:r>
      <w:r w:rsidR="00D80A88" w:rsidRPr="00D80A88">
        <w:t xml:space="preserve"> Verantwortliche</w:t>
      </w:r>
      <w:r w:rsidR="00D80A88">
        <w:t>n</w:t>
      </w:r>
      <w:r>
        <w:t>-Daten" genannt). Den datenschutzrechtlichen Rahmen hierfür regelt dieser Vertrag, für den (sowie für alle Anlagen) die Begriffsbestimmungen der DSGVO gelten.</w:t>
      </w:r>
    </w:p>
    <w:p w14:paraId="28CA445D" w14:textId="77777777" w:rsidR="007F7F3F" w:rsidRDefault="007F7F3F" w:rsidP="007F7F3F"/>
    <w:p w14:paraId="72AD6472" w14:textId="05452A49" w:rsidR="007F7F3F" w:rsidRDefault="00BC3679" w:rsidP="00A00C14">
      <w:pPr>
        <w:pStyle w:val="Gliederungberschrift1"/>
      </w:pPr>
      <w:r>
        <w:t xml:space="preserve">2. </w:t>
      </w:r>
      <w:r w:rsidR="007F7F3F">
        <w:t xml:space="preserve">Verantwortlichkeit </w:t>
      </w:r>
    </w:p>
    <w:p w14:paraId="00F36041" w14:textId="4BB41E26" w:rsidR="007F7F3F" w:rsidRPr="006B1A81" w:rsidRDefault="007F7F3F" w:rsidP="00BC3679">
      <w:pPr>
        <w:pStyle w:val="ListeZeilenbeginn"/>
        <w:numPr>
          <w:ilvl w:val="0"/>
          <w:numId w:val="0"/>
        </w:numPr>
        <w:ind w:left="360"/>
      </w:pPr>
      <w:r w:rsidRPr="006B1A81">
        <w:t xml:space="preserve">Die Verantwortung für die Datenverarbeitung liegt nicht beim </w:t>
      </w:r>
      <w:r w:rsidR="0047524E" w:rsidRPr="0047524E">
        <w:t>Auftrag</w:t>
      </w:r>
      <w:r w:rsidR="0047524E">
        <w:t>s</w:t>
      </w:r>
      <w:r w:rsidR="0047524E" w:rsidRPr="0047524E">
        <w:t>verarbeiter</w:t>
      </w:r>
      <w:r w:rsidRPr="006B1A81">
        <w:t xml:space="preserve">. Der </w:t>
      </w:r>
      <w:r w:rsidR="0047524E" w:rsidRPr="0047524E">
        <w:t>Auftrag</w:t>
      </w:r>
      <w:r w:rsidR="0047524E">
        <w:t>s</w:t>
      </w:r>
      <w:r w:rsidR="0047524E" w:rsidRPr="0047524E">
        <w:t>verarbeiter</w:t>
      </w:r>
      <w:r w:rsidRPr="006B1A81">
        <w:t xml:space="preserve"> hat keine Kontrolle über den Zweck und die Mittel der Verarbeitung und trifft keine Entscheidung über Themen wie die Nutzung von personenbezogenen Daten, die Aufbewahrungsfrist der personenbezogenen Daten und die Übermittlung personenbezogener Daten an Dritte. Der Verantwortliche für die Datenverarbeitung muss gewährleisten, dass er den Zweck und die Mittel für die Verarbeitung personenbezogener Daten deutlich formuliert hat.</w:t>
      </w:r>
    </w:p>
    <w:p w14:paraId="79FA2DB0" w14:textId="77777777" w:rsidR="00BD205A" w:rsidRDefault="00BD205A" w:rsidP="0047524E">
      <w:pPr>
        <w:pStyle w:val="Untergliederung"/>
        <w:numPr>
          <w:ilvl w:val="0"/>
          <w:numId w:val="0"/>
        </w:numPr>
      </w:pPr>
    </w:p>
    <w:p w14:paraId="1F4120F8" w14:textId="23091159" w:rsidR="007F7F3F" w:rsidRDefault="0047524E" w:rsidP="00A00C14">
      <w:pPr>
        <w:pStyle w:val="Gliederungberschrift1"/>
      </w:pPr>
      <w:r>
        <w:t>3</w:t>
      </w:r>
      <w:r w:rsidR="00BC3679">
        <w:t xml:space="preserve">. </w:t>
      </w:r>
      <w:r w:rsidR="007F7F3F">
        <w:t xml:space="preserve">Zusammenarbeit zwischen </w:t>
      </w:r>
      <w:r w:rsidRPr="0047524E">
        <w:t>Auftragverarbeiter</w:t>
      </w:r>
      <w:r w:rsidR="007F7F3F">
        <w:t xml:space="preserve"> und </w:t>
      </w:r>
      <w:r w:rsidR="00D80A88" w:rsidRPr="00D80A88">
        <w:t>Verantwortliche</w:t>
      </w:r>
      <w:r w:rsidR="00D80A88">
        <w:t>n</w:t>
      </w:r>
    </w:p>
    <w:p w14:paraId="209A91E1" w14:textId="6160DD22" w:rsidR="007F7F3F" w:rsidRDefault="007F7F3F" w:rsidP="00C75D6D">
      <w:pPr>
        <w:pStyle w:val="ListeZeilenbeginn"/>
        <w:numPr>
          <w:ilvl w:val="0"/>
          <w:numId w:val="49"/>
        </w:numPr>
      </w:pPr>
      <w:r>
        <w:t xml:space="preserve">Dem </w:t>
      </w:r>
      <w:r w:rsidR="00D80A88" w:rsidRPr="00D80A88">
        <w:t>Verantwortliche</w:t>
      </w:r>
      <w:r w:rsidR="00D80A88">
        <w:t>n</w:t>
      </w:r>
      <w:r>
        <w:t xml:space="preserve"> obliegt es, dem </w:t>
      </w:r>
      <w:r w:rsidR="0047524E" w:rsidRPr="0047524E">
        <w:t>Auftrag</w:t>
      </w:r>
      <w:r w:rsidR="0047524E">
        <w:t>s</w:t>
      </w:r>
      <w:r w:rsidR="0047524E" w:rsidRPr="0047524E">
        <w:t>verarbeiter</w:t>
      </w:r>
      <w:r>
        <w:t xml:space="preserve"> die Daten des </w:t>
      </w:r>
      <w:r w:rsidR="00D80A88" w:rsidRPr="00D80A88">
        <w:t>Verantwortliche</w:t>
      </w:r>
      <w:r w:rsidR="00D80A88">
        <w:t>n</w:t>
      </w:r>
      <w:r>
        <w:t xml:space="preserve"> rechtzeitig zur Leistungserbringung zur Verfügung zu stellen und er ist verantwortlich für die Qualität der Daten des </w:t>
      </w:r>
      <w:r w:rsidR="00D80A88" w:rsidRPr="00D80A88">
        <w:t>Verantwortliche</w:t>
      </w:r>
      <w:r w:rsidR="00D80A88">
        <w:t>n</w:t>
      </w:r>
      <w:r>
        <w:t xml:space="preserve">. Der </w:t>
      </w:r>
      <w:r w:rsidR="0047524E" w:rsidRPr="0047524E">
        <w:t>Auftrag</w:t>
      </w:r>
      <w:r w:rsidR="0047524E">
        <w:t>s</w:t>
      </w:r>
      <w:r w:rsidR="0047524E" w:rsidRPr="0047524E">
        <w:t>verarbeiter</w:t>
      </w:r>
      <w:r w:rsidR="008C1A44">
        <w:t xml:space="preserve"> </w:t>
      </w:r>
      <w:r>
        <w:t xml:space="preserve">hat dem </w:t>
      </w:r>
      <w:r w:rsidR="00D80A88" w:rsidRPr="00D80A88">
        <w:t>Verantwortliche</w:t>
      </w:r>
      <w:r w:rsidR="00D80A88">
        <w:t>n</w:t>
      </w:r>
      <w:r>
        <w:t xml:space="preserve"> unverzüglich und vollständig zu informieren, wenn er bei der Prüfung der Auftragsergebnisse des </w:t>
      </w:r>
      <w:r w:rsidR="00D80A88" w:rsidRPr="00D80A88">
        <w:t>Verantwortliche</w:t>
      </w:r>
      <w:r w:rsidR="00D80A88">
        <w:t>n</w:t>
      </w:r>
      <w:r>
        <w:t xml:space="preserve"> Fehler oder Unregelmäßigkeiten bezüglich datenschutzrechtlicher Bestimmungen oder der Weisungen des </w:t>
      </w:r>
      <w:bookmarkStart w:id="1" w:name="_Hlk143779275"/>
      <w:r w:rsidR="00D80A88" w:rsidRPr="00D80A88">
        <w:t>Verantwortliche</w:t>
      </w:r>
      <w:r w:rsidR="00D80A88">
        <w:t>n</w:t>
      </w:r>
      <w:bookmarkEnd w:id="1"/>
      <w:r w:rsidR="00D80A88">
        <w:t xml:space="preserve"> </w:t>
      </w:r>
      <w:r>
        <w:t xml:space="preserve">feststellt. </w:t>
      </w:r>
    </w:p>
    <w:p w14:paraId="64DB18A9" w14:textId="1B084B79" w:rsidR="007F7F3F" w:rsidRPr="00D630DE" w:rsidRDefault="007F7F3F" w:rsidP="00C75D6D">
      <w:pPr>
        <w:pStyle w:val="ListeZeilenbeginn"/>
        <w:rPr>
          <w:b/>
          <w:noProof/>
        </w:rPr>
      </w:pPr>
      <w:r w:rsidRPr="00882D5A">
        <w:rPr>
          <w:noProof/>
        </w:rPr>
        <w:t xml:space="preserve">Der </w:t>
      </w:r>
      <w:r w:rsidR="0047524E" w:rsidRPr="0047524E">
        <w:rPr>
          <w:noProof/>
        </w:rPr>
        <w:t>Auftragverarbeiter</w:t>
      </w:r>
      <w:r w:rsidRPr="00882D5A">
        <w:rPr>
          <w:noProof/>
        </w:rPr>
        <w:t xml:space="preserve"> wird es dem </w:t>
      </w:r>
      <w:r w:rsidR="00D80A88" w:rsidRPr="00D80A88">
        <w:rPr>
          <w:noProof/>
        </w:rPr>
        <w:t>Verantwortlichen</w:t>
      </w:r>
      <w:r w:rsidRPr="00882D5A">
        <w:rPr>
          <w:noProof/>
        </w:rPr>
        <w:t xml:space="preserve"> ermöglichen, im Rahmen des Zumutbaren und Erforderlichen </w:t>
      </w:r>
      <w:r w:rsidR="00D80A88" w:rsidRPr="00D80A88">
        <w:rPr>
          <w:noProof/>
        </w:rPr>
        <w:t xml:space="preserve">Verantwortlichen </w:t>
      </w:r>
      <w:r w:rsidRPr="00882D5A">
        <w:rPr>
          <w:noProof/>
        </w:rPr>
        <w:t xml:space="preserve">-Daten zu berichtigen, zu löschen oder ihre weitere Verarbeitung einzuschränken oder auf Verlangen des </w:t>
      </w:r>
      <w:r w:rsidR="00D80A88" w:rsidRPr="00D80A88">
        <w:rPr>
          <w:noProof/>
        </w:rPr>
        <w:t xml:space="preserve">Verantwortlichen </w:t>
      </w:r>
      <w:r w:rsidRPr="00882D5A">
        <w:rPr>
          <w:noProof/>
        </w:rPr>
        <w:t xml:space="preserve">die Berichtigung, Sperrung oder Einschränkung der weiteren Verarbeitung selbst vornehmen, wenn und soweit das dem </w:t>
      </w:r>
      <w:r w:rsidR="00D80A88" w:rsidRPr="00D80A88">
        <w:rPr>
          <w:noProof/>
        </w:rPr>
        <w:t xml:space="preserve">Verantwortlichen </w:t>
      </w:r>
      <w:r w:rsidRPr="00882D5A">
        <w:rPr>
          <w:noProof/>
        </w:rPr>
        <w:t xml:space="preserve">selbst unmöglich ist.  </w:t>
      </w:r>
    </w:p>
    <w:p w14:paraId="444E06E0" w14:textId="3ADE623F" w:rsidR="007F7F3F" w:rsidRDefault="007F7F3F" w:rsidP="00C75D6D">
      <w:pPr>
        <w:pStyle w:val="ListeZeilenbeginn"/>
      </w:pPr>
      <w:r>
        <w:t>Der</w:t>
      </w:r>
      <w:r w:rsidR="00D80A88" w:rsidRPr="00D80A88">
        <w:rPr>
          <w:rFonts w:cs="Times New Roman"/>
          <w:szCs w:val="22"/>
        </w:rPr>
        <w:t xml:space="preserve"> </w:t>
      </w:r>
      <w:r w:rsidR="00D80A88" w:rsidRPr="00D80A88">
        <w:t>Verantwortliche</w:t>
      </w:r>
      <w:r w:rsidR="00D80A88">
        <w:t xml:space="preserve"> </w:t>
      </w:r>
      <w:r>
        <w:t xml:space="preserve">hat dem </w:t>
      </w:r>
      <w:r w:rsidR="0047524E" w:rsidRPr="0047524E">
        <w:t>Auftrag</w:t>
      </w:r>
      <w:r w:rsidR="0047524E">
        <w:t>s</w:t>
      </w:r>
      <w:r w:rsidR="0047524E" w:rsidRPr="0047524E">
        <w:t>verarbeiter</w:t>
      </w:r>
      <w:r>
        <w:t xml:space="preserve"> auf Anforderung die in Art. 30 Abs. 2 DSGVO genannten Angaben zur Verfügung zu stellen, soweit sie dem </w:t>
      </w:r>
      <w:r w:rsidR="0047524E" w:rsidRPr="0047524E">
        <w:t>Auftrag</w:t>
      </w:r>
      <w:r w:rsidR="0047524E">
        <w:t>s</w:t>
      </w:r>
      <w:r w:rsidR="0047524E" w:rsidRPr="0047524E">
        <w:t>verarbeiter</w:t>
      </w:r>
      <w:r>
        <w:t xml:space="preserve"> nicht selbst vorliegen.</w:t>
      </w:r>
    </w:p>
    <w:p w14:paraId="006AA668" w14:textId="64EFD407" w:rsidR="007F7F3F" w:rsidRDefault="007F7F3F" w:rsidP="00C75D6D">
      <w:pPr>
        <w:pStyle w:val="ListeZeilenbeginn"/>
      </w:pPr>
      <w:r>
        <w:t>Der</w:t>
      </w:r>
      <w:r w:rsidR="00D80A88" w:rsidRPr="00D80A88">
        <w:rPr>
          <w:rFonts w:cs="Times New Roman"/>
          <w:szCs w:val="22"/>
        </w:rPr>
        <w:t xml:space="preserve"> </w:t>
      </w:r>
      <w:r w:rsidR="00D80A88" w:rsidRPr="00D80A88">
        <w:t>Verantwortliche</w:t>
      </w:r>
      <w:r w:rsidR="00D80A88">
        <w:t xml:space="preserve"> </w:t>
      </w:r>
      <w:r>
        <w:t xml:space="preserve">ist gesetzlich verpflichtet, die geltenden Rechtsvorschriften zum Datenschutz einzuhalten. Der </w:t>
      </w:r>
      <w:r w:rsidR="0047524E" w:rsidRPr="0047524E">
        <w:t>Auftrag</w:t>
      </w:r>
      <w:r w:rsidR="0047524E">
        <w:t>s</w:t>
      </w:r>
      <w:r w:rsidR="0047524E" w:rsidRPr="0047524E">
        <w:t>verarbeiter</w:t>
      </w:r>
      <w:r>
        <w:t xml:space="preserve"> und der </w:t>
      </w:r>
      <w:r w:rsidR="00D80A88" w:rsidRPr="00D80A88">
        <w:t>Verantwortliche</w:t>
      </w:r>
      <w:r>
        <w:t xml:space="preserve"> ermitteln zusammen, ob eine rechtmäßige Grundlage für die Verarbeitung personenbezogener Daten vorliegt. Der </w:t>
      </w:r>
      <w:r w:rsidR="0047524E" w:rsidRPr="0047524E">
        <w:t>Auftrag</w:t>
      </w:r>
      <w:r w:rsidR="0047524E">
        <w:t>s</w:t>
      </w:r>
      <w:r w:rsidR="0047524E" w:rsidRPr="0047524E">
        <w:t>verarbeiter</w:t>
      </w:r>
      <w:r>
        <w:t xml:space="preserve"> gewährleistet, dass es die für ihn als </w:t>
      </w:r>
      <w:r w:rsidR="0047524E" w:rsidRPr="0047524E">
        <w:t>Auftrag</w:t>
      </w:r>
      <w:r w:rsidR="0047524E">
        <w:t>s</w:t>
      </w:r>
      <w:r w:rsidR="0047524E" w:rsidRPr="0047524E">
        <w:t>verarbeiter</w:t>
      </w:r>
      <w:r>
        <w:t xml:space="preserve"> </w:t>
      </w:r>
      <w:r>
        <w:lastRenderedPageBreak/>
        <w:t xml:space="preserve">geltenden Rechtsvorschriften für die Verarbeitung personenbezogener Daten und die in diesem Vertrag zur </w:t>
      </w:r>
      <w:r w:rsidR="003506DE">
        <w:t>A</w:t>
      </w:r>
      <w:r>
        <w:t>uftragsverarbeitung getroffenen Vereinbarungen erfüllt.</w:t>
      </w:r>
    </w:p>
    <w:p w14:paraId="167E8DE5" w14:textId="133BA25C" w:rsidR="007F7F3F" w:rsidRDefault="007F7F3F" w:rsidP="00C75D6D">
      <w:pPr>
        <w:pStyle w:val="ListeZeilenbeginn"/>
      </w:pPr>
      <w:r>
        <w:t xml:space="preserve">Der </w:t>
      </w:r>
      <w:r w:rsidR="0047524E" w:rsidRPr="0047524E">
        <w:t>Auftrag</w:t>
      </w:r>
      <w:r w:rsidR="0047524E">
        <w:t>s</w:t>
      </w:r>
      <w:r w:rsidR="0047524E" w:rsidRPr="0047524E">
        <w:t>verarbeiter</w:t>
      </w:r>
      <w:r>
        <w:t xml:space="preserve"> speichert die Daten des </w:t>
      </w:r>
      <w:r w:rsidR="00D80A88" w:rsidRPr="00D80A88">
        <w:t>Verantwortlichen</w:t>
      </w:r>
      <w:r>
        <w:t xml:space="preserve"> nicht dauerhaft.</w:t>
      </w:r>
    </w:p>
    <w:p w14:paraId="44D8B7FD" w14:textId="77777777" w:rsidR="00BD205A" w:rsidRDefault="00BD205A" w:rsidP="00C75D6D">
      <w:pPr>
        <w:pStyle w:val="Untergliederung"/>
        <w:numPr>
          <w:ilvl w:val="0"/>
          <w:numId w:val="0"/>
        </w:numPr>
        <w:ind w:left="360"/>
      </w:pPr>
    </w:p>
    <w:p w14:paraId="40C160DD" w14:textId="19C1EB6A" w:rsidR="007F7F3F" w:rsidRPr="00BA44BE" w:rsidRDefault="00BC3679" w:rsidP="00C75D6D">
      <w:pPr>
        <w:pStyle w:val="Gliederungberschrift1"/>
      </w:pPr>
      <w:r>
        <w:t xml:space="preserve">5. </w:t>
      </w:r>
      <w:r w:rsidR="007F7F3F" w:rsidRPr="00BA44BE">
        <w:t>Zusammenarbeit bei Anfragen Betroffener und Dritter</w:t>
      </w:r>
    </w:p>
    <w:p w14:paraId="55ADD2B1" w14:textId="2CA392B4" w:rsidR="007F7F3F" w:rsidRPr="00BA44BE" w:rsidRDefault="007F7F3F" w:rsidP="00C75D6D">
      <w:pPr>
        <w:pStyle w:val="ListeZeilenbeginn"/>
        <w:numPr>
          <w:ilvl w:val="0"/>
          <w:numId w:val="50"/>
        </w:numPr>
      </w:pPr>
      <w:r>
        <w:t xml:space="preserve">Der </w:t>
      </w:r>
      <w:r w:rsidR="0047524E" w:rsidRPr="0047524E">
        <w:t>Auftrag</w:t>
      </w:r>
      <w:r w:rsidR="0047524E">
        <w:t>s</w:t>
      </w:r>
      <w:r w:rsidR="0047524E" w:rsidRPr="0047524E">
        <w:t>verarbeiter</w:t>
      </w:r>
      <w:r w:rsidRPr="00BA44BE">
        <w:t xml:space="preserve"> wird de</w:t>
      </w:r>
      <w:r>
        <w:t>m</w:t>
      </w:r>
      <w:r w:rsidR="00D80A88" w:rsidRPr="00D80A88">
        <w:rPr>
          <w:rFonts w:cs="Times New Roman"/>
          <w:szCs w:val="22"/>
        </w:rPr>
        <w:t xml:space="preserve"> </w:t>
      </w:r>
      <w:r w:rsidR="00D80A88" w:rsidRPr="00D80A88">
        <w:t xml:space="preserve">Verantwortlichen </w:t>
      </w:r>
      <w:r w:rsidRPr="00BA44BE">
        <w:t>bei der Erfüllung der Melde- und Benachrichtigungspflichten auf de</w:t>
      </w:r>
      <w:r>
        <w:t>ss</w:t>
      </w:r>
      <w:r w:rsidRPr="00BA44BE">
        <w:t xml:space="preserve">en Ersuchen im Rahmen des Zumutbaren und Erforderlichen unterstützen. </w:t>
      </w:r>
    </w:p>
    <w:p w14:paraId="0878AEB7" w14:textId="6A9A6381" w:rsidR="007F7F3F" w:rsidRPr="00BA44BE" w:rsidRDefault="007F7F3F" w:rsidP="00C75D6D">
      <w:pPr>
        <w:pStyle w:val="ListeZeilenbeginn"/>
      </w:pPr>
      <w:r>
        <w:t xml:space="preserve">Der </w:t>
      </w:r>
      <w:r w:rsidR="0047524E" w:rsidRPr="0047524E">
        <w:t>Auftrag</w:t>
      </w:r>
      <w:r w:rsidR="0047524E">
        <w:t>s</w:t>
      </w:r>
      <w:r w:rsidR="0047524E" w:rsidRPr="0047524E">
        <w:t>verarbeiter</w:t>
      </w:r>
      <w:r w:rsidRPr="00BA44BE">
        <w:t xml:space="preserve"> wird de</w:t>
      </w:r>
      <w:r>
        <w:t>m</w:t>
      </w:r>
      <w:r w:rsidRPr="00BA44BE">
        <w:t xml:space="preserve"> </w:t>
      </w:r>
      <w:r w:rsidR="00D80A88" w:rsidRPr="00D80A88">
        <w:t xml:space="preserve">Verantwortlichen </w:t>
      </w:r>
      <w:r w:rsidRPr="00BA44BE">
        <w:t>im Rahmen des Zumutbaren und Erforderlichen bei etwa von de</w:t>
      </w:r>
      <w:r>
        <w:t>m</w:t>
      </w:r>
      <w:r w:rsidRPr="00BA44BE">
        <w:t xml:space="preserve"> </w:t>
      </w:r>
      <w:r w:rsidR="00D80A88" w:rsidRPr="00D80A88">
        <w:t>Verantwortlichen</w:t>
      </w:r>
      <w:r w:rsidRPr="00BA44BE">
        <w:t xml:space="preserve"> durchzuführenden Datenschutz-Folgenabschätzungen und sich gegebenenfalls anschließenden Konsultationen der Aufsichtsbehörden nach Art. 35, 36 DSGVO unterstützen.</w:t>
      </w:r>
    </w:p>
    <w:p w14:paraId="18D350DD" w14:textId="23009A86" w:rsidR="007F7F3F" w:rsidRPr="00BA44BE" w:rsidRDefault="007F7F3F" w:rsidP="00C75D6D">
      <w:pPr>
        <w:pStyle w:val="ListeZeilenbeginn"/>
      </w:pPr>
      <w:r w:rsidRPr="00BA44BE">
        <w:t>Soweit die betroffene Person gegenüber dem Verantwortlichen ein Recht auf Datenübertragbarkeit bezüglich der Daten de</w:t>
      </w:r>
      <w:r>
        <w:t>s</w:t>
      </w:r>
      <w:r w:rsidRPr="00BA44BE">
        <w:t xml:space="preserve"> </w:t>
      </w:r>
      <w:r w:rsidR="00D80A88" w:rsidRPr="00D80A88">
        <w:t>Verantwortlichen</w:t>
      </w:r>
      <w:r w:rsidRPr="00BA44BE">
        <w:t xml:space="preserve"> nach Art. 20 DSGVO besitzt, wird </w:t>
      </w:r>
      <w:r>
        <w:t xml:space="preserve">der </w:t>
      </w:r>
      <w:r w:rsidR="0047524E" w:rsidRPr="0047524E">
        <w:t>Auftrag</w:t>
      </w:r>
      <w:r w:rsidR="0047524E">
        <w:t>s</w:t>
      </w:r>
      <w:r w:rsidR="0047524E" w:rsidRPr="0047524E">
        <w:t>verarbeiter</w:t>
      </w:r>
      <w:r w:rsidRPr="00BA44BE">
        <w:t xml:space="preserve"> de</w:t>
      </w:r>
      <w:r>
        <w:t>m</w:t>
      </w:r>
      <w:r w:rsidRPr="00BA44BE">
        <w:t xml:space="preserve"> </w:t>
      </w:r>
      <w:r w:rsidR="00D80A88" w:rsidRPr="00D80A88">
        <w:t>Verantwortlichen</w:t>
      </w:r>
      <w:r w:rsidRPr="00BA44BE">
        <w:t xml:space="preserve"> im Rahmen des Zumutbaren und Erforderlichen bei der Bereitstellung der Daten de</w:t>
      </w:r>
      <w:r>
        <w:t xml:space="preserve">s </w:t>
      </w:r>
      <w:r w:rsidR="00D80A88" w:rsidRPr="00D80A88">
        <w:t xml:space="preserve">Verantwortlichen </w:t>
      </w:r>
      <w:r w:rsidRPr="00BA44BE">
        <w:t xml:space="preserve">in einem gängigen und maschinenlesbaren Format unterstützen, wenn </w:t>
      </w:r>
      <w:r>
        <w:t xml:space="preserve">der </w:t>
      </w:r>
      <w:r w:rsidR="00D80A88" w:rsidRPr="00D80A88">
        <w:t>Verantwortlichen</w:t>
      </w:r>
      <w:r w:rsidRPr="00BA44BE">
        <w:t xml:space="preserve"> sich die Daten nicht anderweitig beschaffen kann.  </w:t>
      </w:r>
    </w:p>
    <w:p w14:paraId="7DD1F277" w14:textId="5FA60A60" w:rsidR="007F7F3F" w:rsidRPr="00BA44BE" w:rsidRDefault="007F7F3F" w:rsidP="00C75D6D">
      <w:pPr>
        <w:pStyle w:val="ListeZeilenbeginn"/>
      </w:pPr>
      <w:r>
        <w:t xml:space="preserve">Ist der </w:t>
      </w:r>
      <w:r w:rsidR="0047524E" w:rsidRPr="0047524E">
        <w:t>Auftragsverarbeiter</w:t>
      </w:r>
      <w:r w:rsidRPr="00BA44BE">
        <w:t xml:space="preserve"> gegenüber einer staatlichen Stelle oder einer Person verpflichtet, Auskünfte über die Verarbeitung von Daten</w:t>
      </w:r>
      <w:r>
        <w:t xml:space="preserve"> des</w:t>
      </w:r>
      <w:r w:rsidRPr="00BA44BE">
        <w:t xml:space="preserve"> </w:t>
      </w:r>
      <w:r w:rsidR="00D80A88" w:rsidRPr="00D80A88">
        <w:t xml:space="preserve">Verantwortlichen </w:t>
      </w:r>
      <w:r w:rsidRPr="00BA44BE">
        <w:t>zu erteilen oder mit diesen Stellen anderweitig zusammenzuarbeiten, so ist de</w:t>
      </w:r>
      <w:r>
        <w:t>r</w:t>
      </w:r>
      <w:r w:rsidRPr="00BA44BE">
        <w:t xml:space="preserve"> </w:t>
      </w:r>
      <w:r w:rsidR="00D80A88" w:rsidRPr="00D80A88">
        <w:t>Verantwortliche</w:t>
      </w:r>
      <w:r w:rsidRPr="00BA44BE">
        <w:t xml:space="preserve"> verpflichtet, de</w:t>
      </w:r>
      <w:r>
        <w:t>m</w:t>
      </w:r>
      <w:r w:rsidRPr="00BA44BE">
        <w:t xml:space="preserve"> </w:t>
      </w:r>
      <w:r w:rsidR="0047524E" w:rsidRPr="0047524E">
        <w:t>Auftragsverarbeiter</w:t>
      </w:r>
      <w:r w:rsidRPr="00BA44BE">
        <w:t xml:space="preserve"> auf erstes Anfordern bei der Erteilung solcher Auskünfte bzw. der Erfüllung anderweitiger Verpflichtungen zur Zusammenarbeit zu unterstützen. </w:t>
      </w:r>
      <w:r>
        <w:t xml:space="preserve">Der </w:t>
      </w:r>
      <w:r w:rsidR="0047524E" w:rsidRPr="0047524E">
        <w:t>Auftragsverarbeiter</w:t>
      </w:r>
      <w:r w:rsidRPr="00BA44BE">
        <w:t xml:space="preserve"> wird darüber hinaus auf erste Aufforderung de</w:t>
      </w:r>
      <w:r>
        <w:t xml:space="preserve">s </w:t>
      </w:r>
      <w:r w:rsidR="00D80A88" w:rsidRPr="00D80A88">
        <w:t>Verantwortliche</w:t>
      </w:r>
      <w:r w:rsidR="003506DE">
        <w:t>n</w:t>
      </w:r>
      <w:r w:rsidRPr="00BA44BE">
        <w:t xml:space="preserve"> alle erforderliche Unterstützung bei der Erfüllung der auf der Grundlage der geltenden Datenschutzgesetzgebung auf dem Verantwortlichen für die Verarbeitung ruhenden gesetzlichen Verpflichtungen gewähren.</w:t>
      </w:r>
    </w:p>
    <w:p w14:paraId="7A4FCAAB" w14:textId="3655FC22" w:rsidR="007F7F3F" w:rsidRDefault="007F7F3F" w:rsidP="00C75D6D">
      <w:pPr>
        <w:pStyle w:val="ListeZeilenbeginn"/>
      </w:pPr>
      <w:r>
        <w:t xml:space="preserve">Der </w:t>
      </w:r>
      <w:r w:rsidR="0047524E" w:rsidRPr="0047524E">
        <w:t>Auftragsverarbeiter</w:t>
      </w:r>
      <w:r w:rsidRPr="00BA44BE">
        <w:t xml:space="preserve"> benachrichtigt den Betroffenen unverzüglich, wenn er einen rechtsverbindlichen Antrag einer Behörde auf Herausgabe personenbezogener Daten erhält. Mitzuteilen sind dabei Details zu den angeforderten personenbezogenen Daten, die anfragende Behörde, die Rechtsgrundlage für den Antrag und die erteilte Antwort. Wenn </w:t>
      </w:r>
      <w:r>
        <w:t xml:space="preserve">der </w:t>
      </w:r>
      <w:r w:rsidR="0047524E" w:rsidRPr="0047524E">
        <w:t>Auftragsverarbeiter</w:t>
      </w:r>
      <w:r w:rsidRPr="00BA44BE">
        <w:t xml:space="preserve"> dieser Schritt untersagt wird, bemüht sich </w:t>
      </w:r>
      <w:r>
        <w:t xml:space="preserve">der </w:t>
      </w:r>
      <w:r w:rsidR="0047524E" w:rsidRPr="0047524E">
        <w:t>Auftragsverarbeiter</w:t>
      </w:r>
      <w:r w:rsidRPr="00BA44BE">
        <w:t xml:space="preserve"> nach besten Kräften um eine Aufhebung des Verbots. </w:t>
      </w:r>
    </w:p>
    <w:p w14:paraId="270119AA" w14:textId="77777777" w:rsidR="00BD205A" w:rsidRPr="00BA44BE" w:rsidRDefault="00BD205A" w:rsidP="00C75D6D">
      <w:pPr>
        <w:pStyle w:val="Untergliederung"/>
        <w:numPr>
          <w:ilvl w:val="0"/>
          <w:numId w:val="0"/>
        </w:numPr>
        <w:ind w:left="360"/>
      </w:pPr>
    </w:p>
    <w:p w14:paraId="277BFFE5" w14:textId="426C64B0" w:rsidR="006D5DA5" w:rsidRDefault="006D5DA5" w:rsidP="00D630DE">
      <w:pPr>
        <w:pStyle w:val="Untergliederung"/>
        <w:numPr>
          <w:ilvl w:val="0"/>
          <w:numId w:val="0"/>
        </w:numPr>
        <w:ind w:left="360"/>
        <w:rPr>
          <w:rFonts w:eastAsiaTheme="minorHAnsi" w:cs="Times New Roman"/>
          <w:b/>
          <w:caps/>
          <w:spacing w:val="24"/>
          <w:sz w:val="16"/>
          <w:szCs w:val="22"/>
        </w:rPr>
      </w:pPr>
    </w:p>
    <w:p w14:paraId="535F9844" w14:textId="77777777" w:rsidR="006D5DA5" w:rsidRPr="00BA44BE" w:rsidRDefault="006D5DA5" w:rsidP="00C75D6D">
      <w:pPr>
        <w:pStyle w:val="Untergliederung"/>
        <w:numPr>
          <w:ilvl w:val="0"/>
          <w:numId w:val="0"/>
        </w:numPr>
        <w:ind w:left="360"/>
      </w:pPr>
    </w:p>
    <w:p w14:paraId="60C7F8F1" w14:textId="10F4DDC5" w:rsidR="007F7F3F" w:rsidRPr="00BA44BE" w:rsidRDefault="00BC3679" w:rsidP="00A00C14">
      <w:pPr>
        <w:pStyle w:val="Gliederungberschrift1"/>
      </w:pPr>
      <w:r>
        <w:t xml:space="preserve">6. </w:t>
      </w:r>
      <w:r w:rsidR="007F7F3F" w:rsidRPr="00BA44BE">
        <w:t>Nachweise und Überprüfungen</w:t>
      </w:r>
    </w:p>
    <w:p w14:paraId="72A62CC2" w14:textId="6A415A4A" w:rsidR="007F7F3F" w:rsidRPr="00BA44BE" w:rsidRDefault="007F7F3F" w:rsidP="00C75D6D">
      <w:pPr>
        <w:pStyle w:val="ListeZeilenbeginn"/>
        <w:numPr>
          <w:ilvl w:val="0"/>
          <w:numId w:val="51"/>
        </w:numPr>
      </w:pPr>
      <w:r>
        <w:t xml:space="preserve">Der </w:t>
      </w:r>
      <w:r w:rsidR="0047524E" w:rsidRPr="0047524E">
        <w:t>Auftragsverarbeiter</w:t>
      </w:r>
      <w:r w:rsidRPr="00BA44BE">
        <w:t xml:space="preserve"> wird de</w:t>
      </w:r>
      <w:r>
        <w:t xml:space="preserve">m </w:t>
      </w:r>
      <w:r w:rsidR="00D80A88" w:rsidRPr="00D80A88">
        <w:t>Verantwortlichen</w:t>
      </w:r>
      <w:r w:rsidRPr="00BA44BE">
        <w:t xml:space="preserve"> auf dessen Anforderung alle erforderlichen und bei</w:t>
      </w:r>
      <w:r>
        <w:t xml:space="preserve"> dem </w:t>
      </w:r>
      <w:r w:rsidR="0047524E" w:rsidRPr="0047524E">
        <w:t>Auftragsverarbeiter</w:t>
      </w:r>
      <w:r>
        <w:t xml:space="preserve"> </w:t>
      </w:r>
      <w:r w:rsidRPr="00BA44BE">
        <w:t>vorhandenen Informationen zum Nachweis der Einhaltung</w:t>
      </w:r>
      <w:r>
        <w:t xml:space="preserve"> seiner</w:t>
      </w:r>
      <w:r w:rsidRPr="00BA44BE">
        <w:t xml:space="preserve"> Pflichten nach diesem Vertrag zur Verfügung stellen. </w:t>
      </w:r>
    </w:p>
    <w:p w14:paraId="6C100E4D" w14:textId="6F09CE67" w:rsidR="007F7F3F" w:rsidRPr="00BA44BE" w:rsidRDefault="007F7F3F" w:rsidP="00C75D6D">
      <w:pPr>
        <w:pStyle w:val="ListeZeilenbeginn"/>
      </w:pPr>
      <w:r w:rsidRPr="00BA44BE">
        <w:lastRenderedPageBreak/>
        <w:t>D</w:t>
      </w:r>
      <w:r>
        <w:t>er</w:t>
      </w:r>
      <w:r w:rsidRPr="00BA44BE">
        <w:t xml:space="preserve"> </w:t>
      </w:r>
      <w:r w:rsidR="00D80A88" w:rsidRPr="00D80A88">
        <w:t>Verantwortliche</w:t>
      </w:r>
      <w:r w:rsidRPr="00BA44BE">
        <w:t xml:space="preserve"> ist berechtigt, de</w:t>
      </w:r>
      <w:r>
        <w:t xml:space="preserve">m </w:t>
      </w:r>
      <w:r w:rsidR="0047524E">
        <w:t>Auftragsverarbeiter</w:t>
      </w:r>
      <w:r w:rsidRPr="00BA44BE">
        <w:t xml:space="preserve"> bezüglich der Einhaltung der Regelungen dieses Vertrages, insbesondere der Umsetzung der technischen und organisatorischen Maßnahmen, zu überprüfen; einschließlich durch Inspektionen. </w:t>
      </w:r>
    </w:p>
    <w:p w14:paraId="3F019BAE" w14:textId="4D1668C7" w:rsidR="007F7F3F" w:rsidRPr="00BA44BE" w:rsidRDefault="007F7F3F" w:rsidP="00C75D6D">
      <w:pPr>
        <w:pStyle w:val="ListeZeilenbeginn"/>
      </w:pPr>
      <w:r w:rsidRPr="00BA44BE">
        <w:t>Zur Durchführung von Inspektionen nach</w:t>
      </w:r>
      <w:r>
        <w:t xml:space="preserve"> lit.</w:t>
      </w:r>
      <w:r w:rsidRPr="00BA44BE">
        <w:t xml:space="preserve"> b. ist d</w:t>
      </w:r>
      <w:r>
        <w:t>er</w:t>
      </w:r>
      <w:r w:rsidRPr="00BA44BE">
        <w:t xml:space="preserve"> </w:t>
      </w:r>
      <w:r w:rsidR="0047524E">
        <w:t>Verantwortliche</w:t>
      </w:r>
      <w:r w:rsidRPr="00BA44BE">
        <w:t xml:space="preserve"> berechtigt, im Rahmen der üblichen Geschäftszeiten (montags bis freitags von 10 bis 18 Uhr) nach rechtzeitiger Vorankündigung gemäß Ziff. e auf eigene Kosten, ohne Störung des Betriebsablaufs und unter strikter Geheimhaltung von Betriebs- und Geschäftsgeheimnissen </w:t>
      </w:r>
      <w:r>
        <w:t xml:space="preserve">des </w:t>
      </w:r>
      <w:r w:rsidR="0047524E">
        <w:t>Auftragsverarbeiter</w:t>
      </w:r>
      <w:r>
        <w:t>s</w:t>
      </w:r>
      <w:r w:rsidRPr="00BA44BE">
        <w:t xml:space="preserve"> die Geschäftsräume </w:t>
      </w:r>
      <w:r>
        <w:t xml:space="preserve">des </w:t>
      </w:r>
      <w:r w:rsidR="0047524E">
        <w:t>Auftragsverarbeiter</w:t>
      </w:r>
      <w:r>
        <w:t>s</w:t>
      </w:r>
      <w:r w:rsidRPr="00BA44BE">
        <w:t xml:space="preserve"> zu betreten, in denen Daten de</w:t>
      </w:r>
      <w:r>
        <w:t>s</w:t>
      </w:r>
      <w:r w:rsidRPr="00BA44BE">
        <w:t xml:space="preserve"> </w:t>
      </w:r>
      <w:r w:rsidR="0047524E">
        <w:t xml:space="preserve">Verantwortlichen </w:t>
      </w:r>
      <w:r w:rsidRPr="00BA44BE">
        <w:t xml:space="preserve">verarbeitet werden. </w:t>
      </w:r>
    </w:p>
    <w:p w14:paraId="3BBE37DB" w14:textId="640CABB8" w:rsidR="007F7F3F" w:rsidRPr="00BA44BE" w:rsidRDefault="007F7F3F" w:rsidP="00C75D6D">
      <w:pPr>
        <w:pStyle w:val="ListeZeilenbeginn"/>
      </w:pPr>
      <w:r>
        <w:t xml:space="preserve">Der </w:t>
      </w:r>
      <w:r w:rsidR="0047524E">
        <w:t>Auftragsverarbeiter</w:t>
      </w:r>
      <w:r w:rsidRPr="00BA44BE">
        <w:t xml:space="preserve"> ist berechtigt, nach eigenem Ermessen unter Berücksichtigung der gesetzlichen Verpflichtungen </w:t>
      </w:r>
      <w:r w:rsidR="0047524E" w:rsidRPr="0047524E">
        <w:t>des Verantwortlichen</w:t>
      </w:r>
      <w:r w:rsidRPr="00BA44BE">
        <w:t xml:space="preserve">, Informationen nicht zu offenbaren, wenn </w:t>
      </w:r>
      <w:r>
        <w:t xml:space="preserve">der </w:t>
      </w:r>
      <w:r w:rsidR="0047524E">
        <w:t>Auftragsverarbeiter</w:t>
      </w:r>
      <w:r>
        <w:t xml:space="preserve"> </w:t>
      </w:r>
      <w:r w:rsidRPr="00BA44BE">
        <w:t>durch deren Offenbarung gegen gesetzliche oder andere vertragliche Regelungen verstoßen würde. D</w:t>
      </w:r>
      <w:r>
        <w:t xml:space="preserve">er </w:t>
      </w:r>
      <w:r w:rsidR="00D80A88" w:rsidRPr="00D80A88">
        <w:t>Verantwortliche</w:t>
      </w:r>
      <w:r w:rsidRPr="00BA44BE">
        <w:t xml:space="preserve"> ist nicht berechtigt Zugang zu Daten oder Informationen über andere Kunden </w:t>
      </w:r>
      <w:r>
        <w:t xml:space="preserve">des </w:t>
      </w:r>
      <w:r w:rsidR="0047524E">
        <w:t>Auftragsverarbeiter</w:t>
      </w:r>
      <w:r>
        <w:t>s</w:t>
      </w:r>
      <w:r w:rsidRPr="00BA44BE">
        <w:t xml:space="preserve"> zu Informationen hinsichtlich Kosten, zu Qualitätsprüfungs- und Vertrags-Managementberichten sowie zu sämtlichen anderen vertraulichen Daten </w:t>
      </w:r>
      <w:r>
        <w:t xml:space="preserve">des </w:t>
      </w:r>
      <w:r w:rsidR="0047524E">
        <w:t>Auftragsverarbeiter</w:t>
      </w:r>
      <w:r>
        <w:t>s</w:t>
      </w:r>
      <w:r w:rsidRPr="00BA44BE">
        <w:t xml:space="preserve">, die nicht unmittelbar relevant für die vereinbarten Überprüfungszwecke sind, zu erhalten. </w:t>
      </w:r>
    </w:p>
    <w:p w14:paraId="0B7197A4" w14:textId="7957DF6F" w:rsidR="007F7F3F" w:rsidRPr="00BA44BE" w:rsidRDefault="007F7F3F" w:rsidP="00C75D6D">
      <w:pPr>
        <w:pStyle w:val="ListeZeilenbeginn"/>
      </w:pPr>
      <w:r w:rsidRPr="00BA44BE">
        <w:t>D</w:t>
      </w:r>
      <w:r>
        <w:t>er</w:t>
      </w:r>
      <w:r w:rsidRPr="00BA44BE">
        <w:t xml:space="preserve"> </w:t>
      </w:r>
      <w:r w:rsidR="00D80A88" w:rsidRPr="00D80A88">
        <w:t>Verantwortliche</w:t>
      </w:r>
      <w:r w:rsidRPr="00BA44BE">
        <w:t xml:space="preserve"> hat d</w:t>
      </w:r>
      <w:r>
        <w:t xml:space="preserve">em </w:t>
      </w:r>
      <w:r w:rsidR="0047524E">
        <w:t>Auftragsverarbeiter</w:t>
      </w:r>
      <w:r w:rsidRPr="00BA44BE">
        <w:t xml:space="preserve"> rechtzeitig (in der Regel mindestens zwei Wochen vorher) über alle mit der Durchführung der Überprüfung zusammenhängenden Umstände zu informieren. </w:t>
      </w:r>
    </w:p>
    <w:p w14:paraId="1FD32235" w14:textId="1F53A45B" w:rsidR="007F7F3F" w:rsidRPr="00BA44BE" w:rsidRDefault="007F7F3F" w:rsidP="00C75D6D">
      <w:pPr>
        <w:pStyle w:val="ListeZeilenbeginn"/>
      </w:pPr>
      <w:r w:rsidRPr="00BA44BE">
        <w:t>Beauftragt d</w:t>
      </w:r>
      <w:r>
        <w:t>er</w:t>
      </w:r>
      <w:r w:rsidRPr="00BA44BE">
        <w:t xml:space="preserve"> </w:t>
      </w:r>
      <w:r w:rsidR="00D80A88" w:rsidRPr="00D80A88">
        <w:t>Verantwortliche</w:t>
      </w:r>
      <w:r w:rsidRPr="00BA44BE">
        <w:t xml:space="preserve"> einen Dritten mit der Durchführung der Überprüfung, hat d</w:t>
      </w:r>
      <w:r>
        <w:t xml:space="preserve">er </w:t>
      </w:r>
      <w:r w:rsidR="00D80A88" w:rsidRPr="00D80A88">
        <w:t>Verantwortliche</w:t>
      </w:r>
      <w:r w:rsidRPr="00BA44BE">
        <w:t xml:space="preserve"> den Dritten schriftlich ebenso zu verpflichten, wie auch d</w:t>
      </w:r>
      <w:r>
        <w:t>er</w:t>
      </w:r>
      <w:r w:rsidRPr="00BA44BE">
        <w:t xml:space="preserve"> </w:t>
      </w:r>
      <w:r w:rsidR="00D80A88" w:rsidRPr="00D80A88">
        <w:t>Verantwortliche</w:t>
      </w:r>
      <w:r>
        <w:t xml:space="preserve"> </w:t>
      </w:r>
      <w:r w:rsidRPr="00BA44BE">
        <w:t xml:space="preserve"> aufgrund dieses Vertrags gegenüber </w:t>
      </w:r>
      <w:r>
        <w:t xml:space="preserve">dem </w:t>
      </w:r>
      <w:r w:rsidR="0047524E">
        <w:t>Auftragsverarbeiter</w:t>
      </w:r>
      <w:r w:rsidRPr="00BA44BE">
        <w:t xml:space="preserve"> verpflichtet ist. Zudem hat d</w:t>
      </w:r>
      <w:r>
        <w:t>er</w:t>
      </w:r>
      <w:r w:rsidRPr="00BA44BE">
        <w:t xml:space="preserve"> </w:t>
      </w:r>
      <w:r w:rsidR="00D80A88" w:rsidRPr="00D80A88">
        <w:t>Verantwortliche</w:t>
      </w:r>
      <w:r w:rsidRPr="00BA44BE">
        <w:t xml:space="preserve"> den Dritten auf Verschwiegenheit und Geheimhaltung zu verpflichten, es sei denn, dass der Dritte einer beruflichen Verschwiegenheitsverpflichtung unterliegt. Auf Verlangen </w:t>
      </w:r>
      <w:r>
        <w:t xml:space="preserve">des </w:t>
      </w:r>
      <w:r w:rsidR="0047524E">
        <w:t>Auftragsverarbeiter</w:t>
      </w:r>
      <w:r>
        <w:t>s</w:t>
      </w:r>
      <w:r w:rsidRPr="00BA44BE">
        <w:t xml:space="preserve"> hat d</w:t>
      </w:r>
      <w:r>
        <w:t>er</w:t>
      </w:r>
      <w:r w:rsidRPr="00BA44BE">
        <w:t xml:space="preserve"> </w:t>
      </w:r>
      <w:r w:rsidR="00D80A88" w:rsidRPr="00D80A88">
        <w:t>Verantwortliche</w:t>
      </w:r>
      <w:r w:rsidRPr="00BA44BE">
        <w:t xml:space="preserve"> die Verpflichtungsvereinbarungen mit dem Dritten unverzüglich vorzulegen. D</w:t>
      </w:r>
      <w:r>
        <w:t>er</w:t>
      </w:r>
      <w:r w:rsidRPr="00BA44BE">
        <w:t xml:space="preserve"> </w:t>
      </w:r>
      <w:r w:rsidR="00D80A88" w:rsidRPr="00D80A88">
        <w:t>Verantwortliche</w:t>
      </w:r>
      <w:r w:rsidRPr="00BA44BE">
        <w:t xml:space="preserve"> darf keinen Wettbewerber</w:t>
      </w:r>
      <w:r>
        <w:t xml:space="preserve"> des </w:t>
      </w:r>
      <w:r w:rsidR="0047524E">
        <w:t>Auftragsverarbeiter</w:t>
      </w:r>
      <w:r>
        <w:t>s</w:t>
      </w:r>
      <w:r w:rsidRPr="00BA44BE">
        <w:t xml:space="preserve"> mit der Kontrolle beauftragen. </w:t>
      </w:r>
    </w:p>
    <w:p w14:paraId="05067727" w14:textId="01215F79" w:rsidR="00BD205A" w:rsidRPr="00BA44BE" w:rsidRDefault="007F7F3F" w:rsidP="00C75D6D">
      <w:pPr>
        <w:pStyle w:val="ListeZeilenbeginn"/>
      </w:pPr>
      <w:r w:rsidRPr="00BA44BE">
        <w:t>Vorbehaltlich der Rechte de</w:t>
      </w:r>
      <w:r>
        <w:t>s</w:t>
      </w:r>
      <w:r w:rsidRPr="00BA44BE">
        <w:t xml:space="preserve"> </w:t>
      </w:r>
      <w:r w:rsidR="00D80A88" w:rsidRPr="00D80A88">
        <w:t>Verantwortlichen</w:t>
      </w:r>
      <w:r w:rsidRPr="00BA44BE">
        <w:t xml:space="preserve"> aus diesem Vertrags insbesondere der lit d und f kann der Nachweis der Einhaltung der Pflichten nach diesem Vertrage anstatt durch eine Inspektion auch durch die Vorlage eines geeigneten, aktuellen Testats oder Berichts einer unabhängigen Instanz (z.B. Wirtschaftsprüfer, Revision, Datenschutzbeauftragter, IT-Sicherheitsabteilung, Datenschutzauditoren oder Qualitätsauditoren) oder einer geeigneten Zertifizierung durch IT-Sicherheits- oder Datenschutzaudit - z.B. nach BSI-Grundschutz - („Prüfungsbericht") erbracht werden, wenn der Prüfungsbericht es de</w:t>
      </w:r>
      <w:r>
        <w:t xml:space="preserve">m </w:t>
      </w:r>
      <w:r w:rsidR="00D80A88" w:rsidRPr="00D80A88">
        <w:t>Verantwortlichen</w:t>
      </w:r>
      <w:r w:rsidRPr="00BA44BE">
        <w:t xml:space="preserve"> in angemessener Weise ermöglicht, sich von der Einhaltung der Vertragspflichten zu überzeugen.</w:t>
      </w:r>
    </w:p>
    <w:p w14:paraId="3DBD73A6" w14:textId="77777777" w:rsidR="007F7F3F" w:rsidRPr="00BA44BE" w:rsidRDefault="007F7F3F" w:rsidP="00C75D6D">
      <w:pPr>
        <w:pStyle w:val="Untergliederung"/>
        <w:numPr>
          <w:ilvl w:val="0"/>
          <w:numId w:val="0"/>
        </w:numPr>
        <w:ind w:left="360"/>
      </w:pPr>
    </w:p>
    <w:p w14:paraId="280A7649" w14:textId="6E9E62D7" w:rsidR="007F7F3F" w:rsidRPr="00BA44BE" w:rsidRDefault="00BC3679" w:rsidP="00A00C14">
      <w:pPr>
        <w:pStyle w:val="Gliederungberschrift1"/>
      </w:pPr>
      <w:r>
        <w:t xml:space="preserve">7. </w:t>
      </w:r>
      <w:r w:rsidR="00284B95">
        <w:t>Kü</w:t>
      </w:r>
      <w:r w:rsidR="00E83F50">
        <w:t>ndigung</w:t>
      </w:r>
    </w:p>
    <w:p w14:paraId="42AB54B2" w14:textId="77777777" w:rsidR="00E83F50" w:rsidRDefault="00284B95" w:rsidP="008C1A44">
      <w:r>
        <w:t>Vertragsverhältnis kann von jeder Vertragspartei mit einer Frist von einem Kalendermonat jeweils zum Monatsende ordentlich gekündigt werden.</w:t>
      </w:r>
      <w:r w:rsidR="00E83F50">
        <w:t xml:space="preserve"> Das Recht zur außerordentlichen Kündigung aus wichtigem Grund bleibt unberührt. Ein wichtiger Grund liegt insbesondere vor: </w:t>
      </w:r>
    </w:p>
    <w:p w14:paraId="5716F1FA" w14:textId="77777777" w:rsidR="00E83F50" w:rsidRDefault="00E83F50" w:rsidP="008C1A44">
      <w:r>
        <w:t xml:space="preserve">• wenn eine Vertragspartei trotz einer schriftlichen Abmahnung wiederholt eine wesentliche Vertragspflicht verletzt, eine fortdauernde Vertragsverletzung innerhalb angemessener Frist nicht abstellt oder deren Folgen nicht beseitigt. </w:t>
      </w:r>
    </w:p>
    <w:p w14:paraId="346883DF" w14:textId="2F1982A3" w:rsidR="007F7F3F" w:rsidRDefault="00E83F50" w:rsidP="008C1A44">
      <w:r>
        <w:lastRenderedPageBreak/>
        <w:t xml:space="preserve">• wenn das FWU Entscheidung trifft, </w:t>
      </w:r>
      <w:proofErr w:type="spellStart"/>
      <w:r w:rsidR="00D9105C">
        <w:t>QuaMath</w:t>
      </w:r>
      <w:proofErr w:type="spellEnd"/>
      <w:r>
        <w:t xml:space="preserve"> einzustellen.</w:t>
      </w:r>
    </w:p>
    <w:p w14:paraId="2897C214" w14:textId="77777777" w:rsidR="007F7F3F" w:rsidRDefault="007F7F3F" w:rsidP="007F7F3F"/>
    <w:p w14:paraId="1E06CC76" w14:textId="02A54BAF" w:rsidR="00474483" w:rsidRDefault="00BC3679" w:rsidP="00A00C14">
      <w:pPr>
        <w:pStyle w:val="Gliederungberschrift1"/>
      </w:pPr>
      <w:r>
        <w:t xml:space="preserve">8. </w:t>
      </w:r>
      <w:r w:rsidR="007F7F3F" w:rsidRPr="00F95BC1">
        <w:t>Haftung</w:t>
      </w:r>
    </w:p>
    <w:p w14:paraId="3894CAC2" w14:textId="77777777" w:rsidR="00474483" w:rsidRPr="00474483" w:rsidRDefault="00474483" w:rsidP="00C75D6D">
      <w:pPr>
        <w:pStyle w:val="Gliederungberschrift1"/>
        <w:rPr>
          <w:rFonts w:eastAsia="Times New Roman" w:cs="Segoe UI"/>
          <w:bCs/>
          <w:caps w:val="0"/>
          <w:spacing w:val="0"/>
          <w:sz w:val="20"/>
          <w:szCs w:val="18"/>
        </w:rPr>
      </w:pPr>
      <w:r w:rsidRPr="00474483">
        <w:rPr>
          <w:rFonts w:eastAsia="Times New Roman" w:cs="Segoe UI"/>
          <w:bCs/>
          <w:caps w:val="0"/>
          <w:spacing w:val="0"/>
          <w:sz w:val="20"/>
          <w:szCs w:val="18"/>
          <w:lang w:val="de-DE"/>
        </w:rPr>
        <w:t xml:space="preserve">8.1 </w:t>
      </w:r>
      <w:r w:rsidRPr="00474483">
        <w:rPr>
          <w:rFonts w:eastAsia="Times New Roman" w:cs="Segoe UI"/>
          <w:bCs/>
          <w:caps w:val="0"/>
          <w:spacing w:val="0"/>
          <w:sz w:val="20"/>
          <w:szCs w:val="18"/>
        </w:rPr>
        <w:t xml:space="preserve">Haftung bei schwerem Verschulden. </w:t>
      </w:r>
    </w:p>
    <w:p w14:paraId="5C00DBB4" w14:textId="77777777" w:rsidR="00474483" w:rsidRDefault="00474483" w:rsidP="00C75D6D">
      <w:pPr>
        <w:pStyle w:val="Gliederungberschrift1"/>
        <w:rPr>
          <w:rFonts w:eastAsia="Times New Roman" w:cs="Segoe UI"/>
          <w:b w:val="0"/>
          <w:caps w:val="0"/>
          <w:spacing w:val="0"/>
          <w:sz w:val="20"/>
          <w:szCs w:val="18"/>
        </w:rPr>
      </w:pPr>
      <w:r w:rsidRPr="00474483">
        <w:rPr>
          <w:rFonts w:eastAsia="Times New Roman" w:cs="Segoe UI"/>
          <w:b w:val="0"/>
          <w:caps w:val="0"/>
          <w:spacing w:val="0"/>
          <w:sz w:val="20"/>
          <w:szCs w:val="18"/>
        </w:rPr>
        <w:t xml:space="preserve">Die Vertragspartner haften einander bei Vorsatz oder grober Fahrlässigkeit für alle von ihnen sowie ihren gesetzlichen Vertretern oder Erfüllungsgehilfen verursachten Schäden unbeschränkt. </w:t>
      </w:r>
    </w:p>
    <w:p w14:paraId="36DE15BA" w14:textId="0AB78959" w:rsidR="00474483" w:rsidRPr="00474483" w:rsidRDefault="00474483" w:rsidP="00C75D6D">
      <w:pPr>
        <w:pStyle w:val="Gliederungberschrift1"/>
        <w:rPr>
          <w:rFonts w:eastAsia="Times New Roman" w:cs="Segoe UI"/>
          <w:bCs/>
          <w:caps w:val="0"/>
          <w:spacing w:val="0"/>
          <w:sz w:val="20"/>
          <w:szCs w:val="18"/>
        </w:rPr>
      </w:pPr>
      <w:r w:rsidRPr="00474483">
        <w:rPr>
          <w:rFonts w:eastAsia="Times New Roman" w:cs="Segoe UI"/>
          <w:bCs/>
          <w:caps w:val="0"/>
          <w:spacing w:val="0"/>
          <w:sz w:val="20"/>
          <w:szCs w:val="18"/>
        </w:rPr>
        <w:t xml:space="preserve">8.2 Haftung bei Verletzung von Leben, Körper, Gesundheit. </w:t>
      </w:r>
    </w:p>
    <w:p w14:paraId="6F8D543E" w14:textId="77777777" w:rsidR="000C6983" w:rsidRDefault="00474483" w:rsidP="00C75D6D">
      <w:pPr>
        <w:pStyle w:val="Gliederungberschrift1"/>
        <w:rPr>
          <w:rFonts w:eastAsia="Times New Roman" w:cs="Segoe UI"/>
          <w:b w:val="0"/>
          <w:caps w:val="0"/>
          <w:spacing w:val="0"/>
          <w:sz w:val="20"/>
          <w:szCs w:val="18"/>
        </w:rPr>
      </w:pPr>
      <w:r w:rsidRPr="00474483">
        <w:rPr>
          <w:rFonts w:eastAsia="Times New Roman" w:cs="Segoe UI"/>
          <w:b w:val="0"/>
          <w:caps w:val="0"/>
          <w:spacing w:val="0"/>
          <w:sz w:val="20"/>
          <w:szCs w:val="18"/>
        </w:rPr>
        <w:t xml:space="preserve">Bei leichter Fahrlässigkeit haften die Vertragspartner im Fall der Verletzung des Lebens, des Körpers oder der Gesundheit unbeschränkt. </w:t>
      </w:r>
    </w:p>
    <w:p w14:paraId="16129260" w14:textId="77777777" w:rsidR="000C6983" w:rsidRPr="000C6983" w:rsidRDefault="000C6983" w:rsidP="00C75D6D">
      <w:pPr>
        <w:pStyle w:val="Gliederungberschrift1"/>
        <w:rPr>
          <w:rFonts w:eastAsia="Times New Roman" w:cs="Segoe UI"/>
          <w:bCs/>
          <w:caps w:val="0"/>
          <w:spacing w:val="0"/>
          <w:sz w:val="20"/>
          <w:szCs w:val="18"/>
        </w:rPr>
      </w:pPr>
      <w:r w:rsidRPr="000C6983">
        <w:rPr>
          <w:rFonts w:eastAsia="Times New Roman" w:cs="Segoe UI"/>
          <w:bCs/>
          <w:caps w:val="0"/>
          <w:spacing w:val="0"/>
          <w:sz w:val="20"/>
          <w:szCs w:val="18"/>
        </w:rPr>
        <w:t xml:space="preserve">8.3 </w:t>
      </w:r>
      <w:r w:rsidR="00474483" w:rsidRPr="000C6983">
        <w:rPr>
          <w:rFonts w:eastAsia="Times New Roman" w:cs="Segoe UI"/>
          <w:bCs/>
          <w:caps w:val="0"/>
          <w:spacing w:val="0"/>
          <w:sz w:val="20"/>
          <w:szCs w:val="18"/>
        </w:rPr>
        <w:t>Haftung bei leichter Fahrlässigkeit.</w:t>
      </w:r>
    </w:p>
    <w:p w14:paraId="2AEBB488" w14:textId="2DB7511F" w:rsidR="00474483" w:rsidRDefault="00474483" w:rsidP="00C75D6D">
      <w:pPr>
        <w:pStyle w:val="Gliederungberschrift1"/>
        <w:rPr>
          <w:rFonts w:eastAsia="Times New Roman" w:cs="Segoe UI"/>
          <w:b w:val="0"/>
          <w:caps w:val="0"/>
          <w:spacing w:val="0"/>
          <w:sz w:val="20"/>
          <w:szCs w:val="18"/>
        </w:rPr>
      </w:pPr>
      <w:r w:rsidRPr="00474483">
        <w:rPr>
          <w:rFonts w:eastAsia="Times New Roman" w:cs="Segoe UI"/>
          <w:b w:val="0"/>
          <w:caps w:val="0"/>
          <w:spacing w:val="0"/>
          <w:sz w:val="20"/>
          <w:szCs w:val="18"/>
        </w:rPr>
        <w:t xml:space="preserve"> Im Übrigen haftet ein Vertragspartner nur, soweit er eine wesentliche Vertragspflicht verletzt hat. Wesentliche Vertragspflichten sind solche Pflichten, die für die Erreichung des Vertragsziels von besonderer Bedeutung sind, ebenso alle diejenigen Pflichten, die im Fall einer schuldhaften Verletzung dazu führen können, dass die Erreichung des Vertragszwecks gefährdet wird. In diesen Fällen ist die Haftung auf den Ersatz des vorhersehbaren, typischerweise eintretenden Schadens beschränkt. Ziffern </w:t>
      </w:r>
      <w:r w:rsidR="000C6983">
        <w:rPr>
          <w:rFonts w:eastAsia="Times New Roman" w:cs="Segoe UI"/>
          <w:b w:val="0"/>
          <w:caps w:val="0"/>
          <w:spacing w:val="0"/>
          <w:sz w:val="20"/>
          <w:szCs w:val="18"/>
        </w:rPr>
        <w:t>8</w:t>
      </w:r>
      <w:r w:rsidRPr="00474483">
        <w:rPr>
          <w:rFonts w:eastAsia="Times New Roman" w:cs="Segoe UI"/>
          <w:b w:val="0"/>
          <w:caps w:val="0"/>
          <w:spacing w:val="0"/>
          <w:sz w:val="20"/>
          <w:szCs w:val="18"/>
        </w:rPr>
        <w:t xml:space="preserve">.1 und </w:t>
      </w:r>
      <w:r w:rsidR="000C6983">
        <w:rPr>
          <w:rFonts w:eastAsia="Times New Roman" w:cs="Segoe UI"/>
          <w:b w:val="0"/>
          <w:caps w:val="0"/>
          <w:spacing w:val="0"/>
          <w:sz w:val="20"/>
          <w:szCs w:val="18"/>
        </w:rPr>
        <w:t>8</w:t>
      </w:r>
      <w:r w:rsidRPr="00474483">
        <w:rPr>
          <w:rFonts w:eastAsia="Times New Roman" w:cs="Segoe UI"/>
          <w:b w:val="0"/>
          <w:caps w:val="0"/>
          <w:spacing w:val="0"/>
          <w:sz w:val="20"/>
          <w:szCs w:val="18"/>
        </w:rPr>
        <w:t>.2 bleiben unberührt.</w:t>
      </w:r>
    </w:p>
    <w:p w14:paraId="51957E60" w14:textId="1A18EBEA" w:rsidR="006568FD" w:rsidRDefault="006568FD" w:rsidP="006568FD">
      <w:pPr>
        <w:pStyle w:val="Gliederungberschrift1"/>
      </w:pPr>
      <w:r>
        <w:rPr>
          <w:lang w:val="de-DE"/>
        </w:rPr>
        <w:t>9</w:t>
      </w:r>
      <w:r>
        <w:t>. Eingesetzte Unterauftragsverarbeiter</w:t>
      </w:r>
    </w:p>
    <w:p w14:paraId="761B4BC7" w14:textId="78C45AC3" w:rsidR="006568FD" w:rsidRDefault="006568FD" w:rsidP="00C75D6D">
      <w:pPr>
        <w:pStyle w:val="Gliederungberschrift1"/>
        <w:rPr>
          <w:rFonts w:eastAsia="Times New Roman" w:cs="Segoe UI"/>
          <w:b w:val="0"/>
          <w:caps w:val="0"/>
          <w:spacing w:val="0"/>
          <w:sz w:val="20"/>
          <w:szCs w:val="18"/>
          <w:lang w:val="de-DE"/>
        </w:rPr>
      </w:pPr>
      <w:r>
        <w:rPr>
          <w:rFonts w:eastAsia="Times New Roman" w:cs="Segoe UI"/>
          <w:b w:val="0"/>
          <w:caps w:val="0"/>
          <w:spacing w:val="0"/>
          <w:sz w:val="20"/>
          <w:szCs w:val="18"/>
          <w:lang w:val="de-DE"/>
        </w:rPr>
        <w:t xml:space="preserve">Die Liste der von </w:t>
      </w:r>
      <w:proofErr w:type="spellStart"/>
      <w:r w:rsidR="00295328">
        <w:rPr>
          <w:rFonts w:eastAsia="Times New Roman" w:cs="Segoe UI"/>
          <w:b w:val="0"/>
          <w:caps w:val="0"/>
          <w:spacing w:val="0"/>
          <w:sz w:val="20"/>
          <w:szCs w:val="18"/>
          <w:lang w:val="de-DE"/>
        </w:rPr>
        <w:t>QuaMath</w:t>
      </w:r>
      <w:proofErr w:type="spellEnd"/>
      <w:r w:rsidR="00295328">
        <w:rPr>
          <w:rFonts w:eastAsia="Times New Roman" w:cs="Segoe UI"/>
          <w:b w:val="0"/>
          <w:caps w:val="0"/>
          <w:spacing w:val="0"/>
          <w:sz w:val="20"/>
          <w:szCs w:val="18"/>
          <w:lang w:val="de-DE"/>
        </w:rPr>
        <w:t xml:space="preserve"> </w:t>
      </w:r>
      <w:r>
        <w:rPr>
          <w:rFonts w:eastAsia="Times New Roman" w:cs="Segoe UI"/>
          <w:b w:val="0"/>
          <w:caps w:val="0"/>
          <w:spacing w:val="0"/>
          <w:sz w:val="20"/>
          <w:szCs w:val="18"/>
          <w:lang w:val="de-DE"/>
        </w:rPr>
        <w:t>eingesetzten Unterauftragsverbeiter findet sich in Anhang IV.</w:t>
      </w:r>
    </w:p>
    <w:p w14:paraId="7628AE02" w14:textId="47956191" w:rsidR="007F7F3F" w:rsidRDefault="006568FD" w:rsidP="00C75D6D">
      <w:pPr>
        <w:pStyle w:val="Gliederungberschrift1"/>
      </w:pPr>
      <w:r>
        <w:rPr>
          <w:lang w:val="de-DE"/>
        </w:rPr>
        <w:t>10</w:t>
      </w:r>
      <w:r w:rsidR="00BC3679">
        <w:t xml:space="preserve">. </w:t>
      </w:r>
      <w:r w:rsidR="007F7F3F">
        <w:t>Einbeziehung Standardvertragsklauseln</w:t>
      </w:r>
    </w:p>
    <w:p w14:paraId="11A86B68" w14:textId="07410D7B" w:rsidR="007F7F3F" w:rsidRDefault="007F7F3F" w:rsidP="008C1A44">
      <w:r w:rsidRPr="00C36DD1">
        <w:t>Die nachfolgenden Standardvertragsklauseln des Anhangs des</w:t>
      </w:r>
      <w:r>
        <w:rPr>
          <w:i/>
          <w:iCs/>
        </w:rPr>
        <w:t xml:space="preserve"> „Durchführungsbeschluss 2021/915  der Kommission</w:t>
      </w:r>
      <w:r w:rsidRPr="00807C9F">
        <w:rPr>
          <w:i/>
          <w:iCs/>
        </w:rPr>
        <w:t xml:space="preserve"> 2021/915 vom 4. Juni 2021</w:t>
      </w:r>
      <w:r>
        <w:rPr>
          <w:i/>
          <w:iCs/>
        </w:rPr>
        <w:t xml:space="preserve"> </w:t>
      </w:r>
      <w:r w:rsidRPr="00807C9F">
        <w:rPr>
          <w:i/>
          <w:iCs/>
        </w:rPr>
        <w:t>über Standardvertragsklauseln zwischen Verantwortlichen und Auftragsverarbeitern gemäß Artikel 28 Absatz 7 der Verordnung (EU) 2016/679 des Europäischen Parlaments und des Rates und Artikel 29 Absatz 7 der Verordnung (EU) 2018/1725 des Europäischen Parlaments und des Rate</w:t>
      </w:r>
      <w:r>
        <w:rPr>
          <w:i/>
          <w:iCs/>
        </w:rPr>
        <w:t>“</w:t>
      </w:r>
      <w:r>
        <w:t xml:space="preserve"> </w:t>
      </w:r>
      <w:r w:rsidRPr="00844733">
        <w:rPr>
          <w:color w:val="auto"/>
        </w:rPr>
        <w:t xml:space="preserve">in der Variante der „Option 1“ </w:t>
      </w:r>
      <w:r>
        <w:t>und der „ALLGEMEINEN GENEHMIGUNG</w:t>
      </w:r>
      <w:r w:rsidRPr="00626007">
        <w:rPr>
          <w:bCs/>
          <w:noProof/>
          <w:szCs w:val="24"/>
        </w:rPr>
        <w:t>“ zur Unterauftragsverarbeitun</w:t>
      </w:r>
      <w:r>
        <w:rPr>
          <w:bCs/>
          <w:noProof/>
          <w:szCs w:val="24"/>
        </w:rPr>
        <w:t xml:space="preserve">g, sowie der </w:t>
      </w:r>
      <w:r>
        <w:t>Streichung der fakultativen Klausel 5 (Koppelung) sind Bestandteil dieses Vertrages mit der Maßgabe, dass</w:t>
      </w:r>
    </w:p>
    <w:p w14:paraId="65AEDBAF" w14:textId="77777777" w:rsidR="004F48CC" w:rsidRPr="00BC38DD" w:rsidRDefault="004F48CC" w:rsidP="007F7F3F">
      <w:pPr>
        <w:rPr>
          <w:b/>
          <w:noProof/>
          <w:szCs w:val="24"/>
        </w:rPr>
      </w:pPr>
    </w:p>
    <w:p w14:paraId="4C7CE606" w14:textId="6E53AD71" w:rsidR="004F48CC" w:rsidRDefault="007F7F3F" w:rsidP="00C75D6D">
      <w:pPr>
        <w:pStyle w:val="ListeZeilenbeginn"/>
        <w:numPr>
          <w:ilvl w:val="0"/>
          <w:numId w:val="53"/>
        </w:numPr>
      </w:pPr>
      <w:r>
        <w:t>d</w:t>
      </w:r>
      <w:r w:rsidRPr="00C36DD1">
        <w:t>ie Verarbeitung der Daten de</w:t>
      </w:r>
      <w:r>
        <w:t>s</w:t>
      </w:r>
      <w:r w:rsidRPr="00C36DD1">
        <w:t xml:space="preserve"> </w:t>
      </w:r>
      <w:r w:rsidR="00D80A88" w:rsidRPr="00D80A88">
        <w:t xml:space="preserve">Verantwortlichen </w:t>
      </w:r>
      <w:r>
        <w:t>s</w:t>
      </w:r>
      <w:r w:rsidRPr="00C36DD1">
        <w:t xml:space="preserve"> durch </w:t>
      </w:r>
      <w:r>
        <w:t xml:space="preserve">den </w:t>
      </w:r>
      <w:r w:rsidR="0047524E">
        <w:t>Auftragsverarbeiter</w:t>
      </w:r>
      <w:r>
        <w:t xml:space="preserve"> </w:t>
      </w:r>
      <w:r w:rsidRPr="00C36DD1">
        <w:t xml:space="preserve">innerhalb der Europäischen Union oder in einem anderen Vertragsstaat des Abkommens über den </w:t>
      </w:r>
      <w:r w:rsidRPr="00C36DD1">
        <w:lastRenderedPageBreak/>
        <w:t>Europäischen Wirtschaftsraum (EWR) statt</w:t>
      </w:r>
      <w:r>
        <w:t>findet</w:t>
      </w:r>
      <w:r w:rsidRPr="00C36DD1">
        <w:t xml:space="preserve">. Die Übermittlung </w:t>
      </w:r>
      <w:r w:rsidR="004F48CC">
        <w:tab/>
      </w:r>
      <w:r w:rsidRPr="00C36DD1">
        <w:t xml:space="preserve">personenbezogener Daten an ein Drittland </w:t>
      </w:r>
      <w:r>
        <w:t>ist</w:t>
      </w:r>
      <w:r w:rsidRPr="00C36DD1">
        <w:t xml:space="preserve"> ausgeschlossen.</w:t>
      </w:r>
    </w:p>
    <w:p w14:paraId="234C8501" w14:textId="548F61C6" w:rsidR="006D0D5A" w:rsidRDefault="006D0D5A">
      <w:pPr>
        <w:autoSpaceDE/>
        <w:autoSpaceDN/>
        <w:rPr>
          <w:rFonts w:eastAsiaTheme="minorHAnsi" w:cs="Segoe UI"/>
          <w:b/>
          <w:noProof/>
          <w:color w:val="auto"/>
          <w:sz w:val="24"/>
          <w:u w:val="single"/>
          <w:lang w:val="de-DE" w:eastAsia="en-US"/>
        </w:rPr>
      </w:pPr>
      <w:r>
        <w:rPr>
          <w:rFonts w:cs="Segoe UI"/>
          <w:noProof/>
        </w:rPr>
        <w:br w:type="page"/>
      </w:r>
    </w:p>
    <w:p w14:paraId="4CB70DB3" w14:textId="0D86701B" w:rsidR="007F7F3F" w:rsidRPr="00A00C14" w:rsidRDefault="007F7F3F" w:rsidP="00A00C14">
      <w:pPr>
        <w:pStyle w:val="Titel"/>
        <w:rPr>
          <w:noProof/>
        </w:rPr>
      </w:pPr>
      <w:r w:rsidRPr="00617CEC">
        <w:rPr>
          <w:noProof/>
        </w:rPr>
        <w:lastRenderedPageBreak/>
        <w:t xml:space="preserve">ANHANG </w:t>
      </w:r>
    </w:p>
    <w:p w14:paraId="25957634" w14:textId="77777777" w:rsidR="007F7F3F" w:rsidRPr="00A00C14" w:rsidRDefault="007F7F3F" w:rsidP="00A00C14">
      <w:pPr>
        <w:pStyle w:val="VertragUntertitel"/>
        <w:rPr>
          <w:noProof/>
        </w:rPr>
      </w:pPr>
      <w:r w:rsidRPr="00A00C14">
        <w:rPr>
          <w:noProof/>
        </w:rPr>
        <w:t>STANDARDVERTRAGSKLAUSELN</w:t>
      </w:r>
    </w:p>
    <w:p w14:paraId="71E46B20" w14:textId="77777777" w:rsidR="007F7F3F" w:rsidRPr="00A00C14" w:rsidRDefault="007F7F3F" w:rsidP="007F7F3F">
      <w:pPr>
        <w:pStyle w:val="NormalCentered"/>
        <w:jc w:val="both"/>
        <w:rPr>
          <w:rFonts w:ascii="Segoe UI" w:hAnsi="Segoe UI" w:cs="Segoe UI"/>
          <w:b/>
          <w:noProof/>
          <w:szCs w:val="24"/>
        </w:rPr>
      </w:pPr>
    </w:p>
    <w:p w14:paraId="76A3F536" w14:textId="77777777" w:rsidR="007F7F3F" w:rsidRPr="00A00C14" w:rsidRDefault="007F7F3F" w:rsidP="00C75D6D">
      <w:pPr>
        <w:pStyle w:val="VertragUntertitel"/>
        <w:rPr>
          <w:noProof/>
        </w:rPr>
      </w:pPr>
      <w:r w:rsidRPr="00A00C14">
        <w:rPr>
          <w:noProof/>
        </w:rPr>
        <w:t>Klausel 1</w:t>
      </w:r>
    </w:p>
    <w:p w14:paraId="69B12389" w14:textId="354A0439" w:rsidR="00617CEC" w:rsidRPr="00C75D6D" w:rsidRDefault="007F7F3F" w:rsidP="00A00C14">
      <w:pPr>
        <w:jc w:val="center"/>
        <w:rPr>
          <w:b/>
          <w:bCs/>
          <w:noProof/>
          <w:sz w:val="28"/>
          <w:szCs w:val="28"/>
        </w:rPr>
      </w:pPr>
      <w:r w:rsidRPr="00C75D6D">
        <w:rPr>
          <w:b/>
          <w:bCs/>
          <w:noProof/>
          <w:sz w:val="28"/>
          <w:szCs w:val="28"/>
        </w:rPr>
        <w:t xml:space="preserve">Zweck und </w:t>
      </w:r>
      <w:r w:rsidR="00617CEC" w:rsidRPr="00C75D6D">
        <w:rPr>
          <w:b/>
          <w:bCs/>
          <w:noProof/>
          <w:sz w:val="28"/>
          <w:szCs w:val="28"/>
        </w:rPr>
        <w:t>ABSCHNITT I</w:t>
      </w:r>
    </w:p>
    <w:p w14:paraId="7390C776" w14:textId="77777777" w:rsidR="00A00C14" w:rsidRPr="00C75D6D" w:rsidRDefault="00A00C14" w:rsidP="00C75D6D">
      <w:pPr>
        <w:jc w:val="center"/>
        <w:rPr>
          <w:b/>
          <w:bCs/>
          <w:noProof/>
          <w:szCs w:val="24"/>
        </w:rPr>
      </w:pPr>
    </w:p>
    <w:p w14:paraId="0B031141" w14:textId="4BAD2D5D" w:rsidR="007F7F3F" w:rsidRPr="00A00C14" w:rsidRDefault="007F7F3F" w:rsidP="00C75D6D">
      <w:pPr>
        <w:jc w:val="center"/>
        <w:rPr>
          <w:rFonts w:cs="Segoe UI"/>
          <w:b/>
          <w:noProof/>
        </w:rPr>
      </w:pPr>
      <w:r w:rsidRPr="00C75D6D">
        <w:rPr>
          <w:b/>
          <w:bCs/>
          <w:noProof/>
          <w:sz w:val="24"/>
          <w:szCs w:val="24"/>
        </w:rPr>
        <w:t>Anwendungsbereich</w:t>
      </w:r>
      <w:r w:rsidRPr="00A00C14">
        <w:rPr>
          <w:rFonts w:cs="Segoe UI"/>
          <w:b/>
          <w:noProof/>
        </w:rPr>
        <w:t xml:space="preserve"> </w:t>
      </w:r>
    </w:p>
    <w:p w14:paraId="0FB9AF2D" w14:textId="137422F5" w:rsidR="007F7F3F" w:rsidRPr="00C75D6D" w:rsidRDefault="007F7F3F" w:rsidP="00C75D6D">
      <w:pPr>
        <w:pStyle w:val="ListeZeilenbeginn"/>
        <w:numPr>
          <w:ilvl w:val="0"/>
          <w:numId w:val="55"/>
        </w:numPr>
      </w:pPr>
      <w:r w:rsidRPr="00C75D6D">
        <w:t>Mit diesen Standardvertragsklauseln (im Folgenden „Klauseln“) soll die Einhaltung von Artikel 28 Absätze 3 und 4 der Verordnung (EU) 2016/679 des Europäischen Parlaments und des Rates vom 27. April 2016 zum Schutz natürlicher Personen bei der Verarbeitung personenbezogener Daten, zum freien Datenverkehr und zur Aufhebung der Richtlinie 95/46/EG sichergestellt werden.</w:t>
      </w:r>
    </w:p>
    <w:p w14:paraId="61820C8A" w14:textId="696DBE09" w:rsidR="007F7F3F" w:rsidRPr="00C75D6D" w:rsidRDefault="007F7F3F" w:rsidP="00C75D6D">
      <w:pPr>
        <w:pStyle w:val="ListeZeilenbeginn"/>
      </w:pPr>
      <w:r w:rsidRPr="00C75D6D">
        <w:t xml:space="preserve">Die in Anhang I aufgeführten Verantwortlichen und Auftragsverarbeiter haben diesen Klauseln zugestimmt, um die Einhaltung von Artikel 28 Absätze 3 und 4 der Verordnung (EU) 2016/679 und/oder Artikel 29 Absätze 3 und 4 der Verordnung (EU) 2018/1725 zu gewährleisten. </w:t>
      </w:r>
    </w:p>
    <w:p w14:paraId="5527F701" w14:textId="32203F7B" w:rsidR="007F7F3F" w:rsidRPr="00C75D6D" w:rsidRDefault="007F7F3F" w:rsidP="00C75D6D">
      <w:pPr>
        <w:pStyle w:val="ListeZeilenbeginn"/>
      </w:pPr>
      <w:r w:rsidRPr="00C75D6D">
        <w:t>Diese Klauseln gelten für die Verarbeitung personenbezogener Daten gemäß Anhang II.</w:t>
      </w:r>
    </w:p>
    <w:p w14:paraId="793BB847" w14:textId="1A300DDB" w:rsidR="007F7F3F" w:rsidRPr="00C75D6D" w:rsidRDefault="007F7F3F" w:rsidP="00C75D6D">
      <w:pPr>
        <w:pStyle w:val="ListeZeilenbeginn"/>
      </w:pPr>
      <w:r w:rsidRPr="00C75D6D">
        <w:t>Die Anhänge I bis IV sind Bestandteil der Klauseln.</w:t>
      </w:r>
    </w:p>
    <w:p w14:paraId="0319709C" w14:textId="40903891" w:rsidR="007F7F3F" w:rsidRPr="00C75D6D" w:rsidRDefault="007F7F3F" w:rsidP="00C75D6D">
      <w:pPr>
        <w:pStyle w:val="ListeZeilenbeginn"/>
      </w:pPr>
      <w:r w:rsidRPr="00C75D6D">
        <w:t xml:space="preserve">Diese Klauseln gelten unbeschadet der Verpflichtungen, denen der Verantwortliche gemäß der Verordnung (EU) 2016/679 und/oder der Verordnung (EU) 2018/1725 unterliegt. </w:t>
      </w:r>
    </w:p>
    <w:p w14:paraId="0201CB0C" w14:textId="77D6DA61" w:rsidR="007F7F3F" w:rsidRPr="00C75D6D" w:rsidRDefault="007F7F3F" w:rsidP="00C75D6D">
      <w:pPr>
        <w:pStyle w:val="ListeZeilenbeginn"/>
      </w:pPr>
      <w:r w:rsidRPr="00C75D6D">
        <w:t>Diese Klauseln stellen für sich allein genommen nicht sicher, dass die Verpflichtungen im Zusammenhang mit internationalen Datenübermittlungen gemäß Kapitel V der Verordnung (EU) 2016/679 und/oder der Verordnung (EU) 2018/1725 erfüllt werden.</w:t>
      </w:r>
    </w:p>
    <w:p w14:paraId="19D72B95" w14:textId="77777777" w:rsidR="007F7F3F" w:rsidRPr="00A00C14" w:rsidRDefault="007F7F3F" w:rsidP="00C75D6D">
      <w:pPr>
        <w:pStyle w:val="VertragUntertitel"/>
        <w:rPr>
          <w:noProof/>
        </w:rPr>
      </w:pPr>
      <w:r w:rsidRPr="00A00C14">
        <w:rPr>
          <w:noProof/>
        </w:rPr>
        <w:t xml:space="preserve">Klausel 2 </w:t>
      </w:r>
    </w:p>
    <w:p w14:paraId="6EAFC1A6" w14:textId="77777777" w:rsidR="007F7F3F" w:rsidRPr="00C75D6D" w:rsidRDefault="007F7F3F" w:rsidP="00C75D6D">
      <w:pPr>
        <w:jc w:val="center"/>
        <w:rPr>
          <w:rFonts w:cs="Segoe UI"/>
          <w:b/>
          <w:noProof/>
          <w:szCs w:val="24"/>
        </w:rPr>
      </w:pPr>
      <w:r w:rsidRPr="00C75D6D">
        <w:rPr>
          <w:rFonts w:cs="Segoe UI"/>
          <w:b/>
          <w:noProof/>
          <w:sz w:val="24"/>
          <w:szCs w:val="24"/>
        </w:rPr>
        <w:t xml:space="preserve">Unabänderbarkeit der Klauseln </w:t>
      </w:r>
    </w:p>
    <w:p w14:paraId="67A4DD4E" w14:textId="0884B4ED" w:rsidR="007F7F3F" w:rsidRPr="00A00C14" w:rsidRDefault="007F7F3F" w:rsidP="00C75D6D">
      <w:pPr>
        <w:pStyle w:val="ListeZeilenbeginn"/>
        <w:numPr>
          <w:ilvl w:val="0"/>
          <w:numId w:val="54"/>
        </w:numPr>
        <w:rPr>
          <w:noProof/>
        </w:rPr>
      </w:pPr>
      <w:r w:rsidRPr="00A00C14">
        <w:rPr>
          <w:noProof/>
        </w:rPr>
        <w:t xml:space="preserve">Die Parteien verpflichten sich, die Klauseln nicht zu ändern, es sei denn, zur Ergänzung oder Aktualisierung der in den Anhängen angegebenen Informationen. </w:t>
      </w:r>
    </w:p>
    <w:p w14:paraId="3ACAE59C" w14:textId="661D9AF9" w:rsidR="007F7F3F" w:rsidRPr="00A00C14" w:rsidRDefault="007F7F3F" w:rsidP="00C75D6D">
      <w:pPr>
        <w:pStyle w:val="ListeZeilenbeginn"/>
        <w:rPr>
          <w:noProof/>
        </w:rPr>
      </w:pPr>
      <w:r w:rsidRPr="00A00C14">
        <w:rPr>
          <w:noProof/>
        </w:rPr>
        <w:t>Dies hindert die Parteien nicht daran die in diesen Klauseln festgelegten Standardvertragsklauseln in einen umfangreicheren Vertrag aufzunehmen und weitere Klauseln oder zusätzliche Garantien hinzuzufügen, sofern diese weder unmittelbar noch mittelbar im Widerspruch zu den Klauseln stehen oder die Grundrechte oder Grundfreiheiten der betroffenen Personen beschneiden.</w:t>
      </w:r>
    </w:p>
    <w:p w14:paraId="531072CD" w14:textId="77777777" w:rsidR="006D5DA5" w:rsidRDefault="006D5DA5">
      <w:pPr>
        <w:autoSpaceDE/>
        <w:autoSpaceDN/>
        <w:rPr>
          <w:rFonts w:eastAsiaTheme="minorHAnsi" w:cs="Segoe UI"/>
          <w:bCs/>
          <w:noProof/>
          <w:color w:val="000000" w:themeColor="text1"/>
          <w:sz w:val="26"/>
          <w:szCs w:val="26"/>
          <w:lang w:val="de-DE" w:eastAsia="en-US"/>
          <w14:textFill>
            <w14:solidFill>
              <w14:schemeClr w14:val="tx1">
                <w14:lumMod w14:val="75000"/>
                <w14:lumOff w14:val="25000"/>
                <w14:lumMod w14:val="75000"/>
                <w14:lumOff w14:val="25000"/>
              </w14:schemeClr>
            </w14:solidFill>
          </w14:textFill>
        </w:rPr>
      </w:pPr>
      <w:r>
        <w:rPr>
          <w:noProof/>
        </w:rPr>
        <w:br w:type="page"/>
      </w:r>
    </w:p>
    <w:p w14:paraId="14D75735" w14:textId="46E4D01B" w:rsidR="007F7F3F" w:rsidRPr="00A00C14" w:rsidRDefault="007F7F3F" w:rsidP="00C75D6D">
      <w:pPr>
        <w:pStyle w:val="VertragUntertitel"/>
        <w:rPr>
          <w:noProof/>
        </w:rPr>
      </w:pPr>
      <w:r w:rsidRPr="00A00C14">
        <w:rPr>
          <w:noProof/>
        </w:rPr>
        <w:lastRenderedPageBreak/>
        <w:t>Klausel 3</w:t>
      </w:r>
    </w:p>
    <w:p w14:paraId="24395550" w14:textId="77777777" w:rsidR="007F7F3F" w:rsidRPr="00C75D6D" w:rsidRDefault="007F7F3F" w:rsidP="00C75D6D">
      <w:pPr>
        <w:jc w:val="center"/>
        <w:rPr>
          <w:rFonts w:cs="Segoe UI"/>
          <w:b/>
          <w:noProof/>
          <w:szCs w:val="24"/>
        </w:rPr>
      </w:pPr>
      <w:r w:rsidRPr="00C75D6D">
        <w:rPr>
          <w:rFonts w:cs="Segoe UI"/>
          <w:b/>
          <w:noProof/>
          <w:sz w:val="24"/>
          <w:szCs w:val="24"/>
        </w:rPr>
        <w:t>Auslegung</w:t>
      </w:r>
    </w:p>
    <w:p w14:paraId="468A955C" w14:textId="18CF291D" w:rsidR="007F7F3F" w:rsidRPr="00A00C14" w:rsidRDefault="007F7F3F" w:rsidP="00C75D6D">
      <w:pPr>
        <w:pStyle w:val="ListeZeilenbeginn"/>
        <w:numPr>
          <w:ilvl w:val="0"/>
          <w:numId w:val="77"/>
        </w:numPr>
        <w:rPr>
          <w:noProof/>
        </w:rPr>
      </w:pPr>
      <w:r w:rsidRPr="00A00C14">
        <w:rPr>
          <w:noProof/>
        </w:rPr>
        <w:t>Werden in diesen Klauseln die in der Verordnung (EU) 2016/679 bzw. der Verordnung (EU) 2018/1725 definierten Begriffe verwendet, so haben diese Begriffe dieselbe Bedeutung wie in der betreffenden Verordnung.</w:t>
      </w:r>
    </w:p>
    <w:p w14:paraId="4D90C635" w14:textId="5E68EB2A" w:rsidR="007F7F3F" w:rsidRPr="00A00C14" w:rsidRDefault="007F7F3F" w:rsidP="00C75D6D">
      <w:pPr>
        <w:pStyle w:val="ListeZeilenbeginn"/>
        <w:rPr>
          <w:noProof/>
        </w:rPr>
      </w:pPr>
      <w:r w:rsidRPr="00A00C14">
        <w:rPr>
          <w:noProof/>
        </w:rPr>
        <w:t>Diese Klauseln sind im Lichte der Bestimmungen der Verordnung (EU) 2016/679 bzw. der Verordnung (EU) 2018/1725 auszulegen.</w:t>
      </w:r>
    </w:p>
    <w:p w14:paraId="4610CCA6" w14:textId="7A129BD9" w:rsidR="007F7F3F" w:rsidRPr="00A00C14" w:rsidRDefault="007F7F3F" w:rsidP="00C75D6D">
      <w:pPr>
        <w:pStyle w:val="ListeZeilenbeginn"/>
        <w:rPr>
          <w:noProof/>
        </w:rPr>
      </w:pPr>
      <w:r w:rsidRPr="00A00C14">
        <w:rPr>
          <w:noProof/>
        </w:rPr>
        <w:t>Diese Klauseln dürfen nicht in einer Weise ausgelegt werden, die den in der Verordnung (EU) 2016/679 oder der Verordnung (EU) 2018/1725 vorgesehenen Rechten und Pflichten zuwiderläuft oder die Grundrechte oder Grundfreiheiten der betroffenen Personen beschneidet.</w:t>
      </w:r>
    </w:p>
    <w:p w14:paraId="0D87DDA4" w14:textId="77777777" w:rsidR="007F7F3F" w:rsidRPr="00A00C14" w:rsidRDefault="007F7F3F" w:rsidP="00C75D6D">
      <w:pPr>
        <w:pStyle w:val="VertragUntertitel"/>
        <w:rPr>
          <w:noProof/>
        </w:rPr>
      </w:pPr>
      <w:r w:rsidRPr="00A00C14">
        <w:rPr>
          <w:noProof/>
        </w:rPr>
        <w:t>Klausel 4</w:t>
      </w:r>
    </w:p>
    <w:p w14:paraId="304E8E2F" w14:textId="77777777" w:rsidR="007F7F3F" w:rsidRPr="00C75D6D" w:rsidRDefault="007F7F3F" w:rsidP="00C75D6D">
      <w:pPr>
        <w:jc w:val="center"/>
        <w:rPr>
          <w:rFonts w:cs="Segoe UI"/>
          <w:b/>
          <w:noProof/>
          <w:szCs w:val="24"/>
        </w:rPr>
      </w:pPr>
      <w:r w:rsidRPr="00C75D6D">
        <w:rPr>
          <w:rFonts w:cs="Segoe UI"/>
          <w:b/>
          <w:noProof/>
          <w:sz w:val="24"/>
          <w:szCs w:val="24"/>
        </w:rPr>
        <w:t>Vorrang</w:t>
      </w:r>
    </w:p>
    <w:p w14:paraId="50B15DFD" w14:textId="77777777" w:rsidR="007F7F3F" w:rsidRPr="00882D5A" w:rsidRDefault="007F7F3F" w:rsidP="008C1A44">
      <w:pPr>
        <w:rPr>
          <w:noProof/>
          <w:szCs w:val="24"/>
        </w:rPr>
      </w:pPr>
      <w:r w:rsidRPr="00882D5A">
        <w:rPr>
          <w:noProof/>
        </w:rPr>
        <w:t xml:space="preserve">Im Falle eines Widerspruchs zwischen diesen Klauseln und den Bestimmungen damit zusammenhängender Vereinbarungen, die zwischen den Parteien bestehen oder später eingegangen oder geschlossen werden, haben diese Klauseln Vorrang. </w:t>
      </w:r>
    </w:p>
    <w:p w14:paraId="3F6FA69A" w14:textId="77777777" w:rsidR="007F7F3F" w:rsidRPr="00A00C14" w:rsidRDefault="007F7F3F" w:rsidP="00C75D6D">
      <w:pPr>
        <w:pStyle w:val="VertragUntertitel"/>
        <w:rPr>
          <w:noProof/>
        </w:rPr>
      </w:pPr>
      <w:r w:rsidRPr="00A00C14">
        <w:rPr>
          <w:noProof/>
        </w:rPr>
        <w:t>Klausel 5 – fakultativ</w:t>
      </w:r>
    </w:p>
    <w:p w14:paraId="395726CE" w14:textId="77777777" w:rsidR="007F7F3F" w:rsidRPr="00882D5A" w:rsidRDefault="007F7F3F" w:rsidP="007F7F3F">
      <w:pPr>
        <w:rPr>
          <w:rFonts w:cs="Segoe UI"/>
        </w:rPr>
      </w:pPr>
      <w:r w:rsidRPr="00882D5A">
        <w:rPr>
          <w:rFonts w:cs="Segoe UI"/>
        </w:rPr>
        <w:t>(…)</w:t>
      </w:r>
    </w:p>
    <w:p w14:paraId="5F7883E7" w14:textId="77777777" w:rsidR="007F7F3F" w:rsidRPr="00C75D6D" w:rsidRDefault="007F7F3F" w:rsidP="00C75D6D">
      <w:pPr>
        <w:jc w:val="center"/>
        <w:rPr>
          <w:b/>
          <w:bCs/>
          <w:noProof/>
          <w:sz w:val="28"/>
          <w:szCs w:val="28"/>
        </w:rPr>
      </w:pPr>
      <w:r w:rsidRPr="00C75D6D">
        <w:rPr>
          <w:b/>
          <w:bCs/>
          <w:noProof/>
          <w:sz w:val="28"/>
          <w:szCs w:val="28"/>
        </w:rPr>
        <w:t>ABSCHNITT II – PFLICHTEN DER PARTEIEN</w:t>
      </w:r>
    </w:p>
    <w:p w14:paraId="2D69114E" w14:textId="77777777" w:rsidR="007F7F3F" w:rsidRPr="00A00C14" w:rsidRDefault="007F7F3F" w:rsidP="00C75D6D">
      <w:pPr>
        <w:pStyle w:val="VertragUntertitel"/>
        <w:rPr>
          <w:noProof/>
        </w:rPr>
      </w:pPr>
      <w:r w:rsidRPr="00A00C14">
        <w:rPr>
          <w:noProof/>
        </w:rPr>
        <w:t xml:space="preserve">Klausel 6 </w:t>
      </w:r>
    </w:p>
    <w:p w14:paraId="32C9B5C1" w14:textId="77777777" w:rsidR="007F7F3F" w:rsidRPr="00C75D6D" w:rsidRDefault="007F7F3F" w:rsidP="00C75D6D">
      <w:pPr>
        <w:jc w:val="center"/>
        <w:rPr>
          <w:rFonts w:cs="Segoe UI"/>
          <w:b/>
          <w:noProof/>
          <w:szCs w:val="24"/>
        </w:rPr>
      </w:pPr>
      <w:r w:rsidRPr="00C75D6D">
        <w:rPr>
          <w:rFonts w:cs="Segoe UI"/>
          <w:b/>
          <w:noProof/>
          <w:sz w:val="24"/>
          <w:szCs w:val="24"/>
        </w:rPr>
        <w:t>Beschreibung der Verarbeitung</w:t>
      </w:r>
    </w:p>
    <w:p w14:paraId="7F4E6D79" w14:textId="77777777" w:rsidR="007F7F3F" w:rsidRPr="00882D5A" w:rsidRDefault="007F7F3F" w:rsidP="007F7F3F">
      <w:pPr>
        <w:rPr>
          <w:rFonts w:cs="Segoe UI"/>
          <w:noProof/>
          <w:szCs w:val="24"/>
        </w:rPr>
      </w:pPr>
      <w:r w:rsidRPr="00882D5A">
        <w:rPr>
          <w:rFonts w:cs="Segoe UI"/>
          <w:noProof/>
        </w:rPr>
        <w:t>Die Einzelheiten der Verarbeitungsvorgänge, insbesondere die Kategorien personenbezogener Daten und die Zwecke, für die die personenbezogenen Daten im Auftrag des Verantwortlichen verarbeitet werden, sind in Anhang II aufgeführt.</w:t>
      </w:r>
    </w:p>
    <w:p w14:paraId="7ECABC48" w14:textId="77777777" w:rsidR="007F7F3F" w:rsidRPr="00A00C14" w:rsidRDefault="007F7F3F" w:rsidP="00C75D6D">
      <w:pPr>
        <w:pStyle w:val="VertragUntertitel"/>
        <w:rPr>
          <w:noProof/>
        </w:rPr>
      </w:pPr>
      <w:r w:rsidRPr="00A00C14">
        <w:rPr>
          <w:noProof/>
        </w:rPr>
        <w:t xml:space="preserve">Klausel 7 </w:t>
      </w:r>
    </w:p>
    <w:p w14:paraId="42A603C7" w14:textId="77777777" w:rsidR="007F7F3F" w:rsidRPr="00C75D6D" w:rsidRDefault="007F7F3F" w:rsidP="00C75D6D">
      <w:pPr>
        <w:jc w:val="center"/>
        <w:rPr>
          <w:rFonts w:cs="Segoe UI"/>
          <w:b/>
          <w:noProof/>
          <w:szCs w:val="24"/>
        </w:rPr>
      </w:pPr>
      <w:r w:rsidRPr="00C75D6D">
        <w:rPr>
          <w:rFonts w:cs="Segoe UI"/>
          <w:b/>
          <w:noProof/>
          <w:sz w:val="24"/>
          <w:szCs w:val="24"/>
        </w:rPr>
        <w:t xml:space="preserve">Pflichten der Parteien </w:t>
      </w:r>
    </w:p>
    <w:p w14:paraId="75EBB93D" w14:textId="36F1BBC2" w:rsidR="007F7F3F" w:rsidRPr="00C75D6D" w:rsidRDefault="0011017B" w:rsidP="00C75D6D">
      <w:pPr>
        <w:pStyle w:val="Gliederungberschrift2"/>
        <w:rPr>
          <w:b w:val="0"/>
        </w:rPr>
      </w:pPr>
      <w:r w:rsidRPr="00C75D6D">
        <w:rPr>
          <w:b w:val="0"/>
          <w:bCs/>
        </w:rPr>
        <w:t>7.1</w:t>
      </w:r>
      <w:r>
        <w:tab/>
      </w:r>
      <w:r w:rsidR="007F7F3F" w:rsidRPr="00C75D6D">
        <w:t>Weisungen</w:t>
      </w:r>
    </w:p>
    <w:p w14:paraId="6F2E5218" w14:textId="72BCD8EA" w:rsidR="007F7F3F" w:rsidRDefault="007F7F3F" w:rsidP="00A16C21">
      <w:pPr>
        <w:pStyle w:val="Untergliederung"/>
        <w:rPr>
          <w:noProof/>
        </w:rPr>
      </w:pPr>
      <w:r w:rsidRPr="00A00C14">
        <w:t xml:space="preserve">Der Auftragsverarbeiter verarbeitet personenbezogene Daten nur auf dokumentierte Weisung des Verantwortlichen, es sei denn, er ist nach Unionsrecht oder nach dem Recht eines Mitgliedstaats, dem er unterliegt, zur Verarbeitung verpflichtet. In einem solchen Fall teilt der Auftragsverarbeiter dem Verantwortlichen diese rechtlichen Anforderungen vor der Verarbeitung mit, sofern das betreffende Recht dies nicht wegen eines wichtigen öffentlichen Interesses verbietet. Der Verantwortliche kann </w:t>
      </w:r>
      <w:r w:rsidRPr="00A00C14">
        <w:lastRenderedPageBreak/>
        <w:t>während der gesamten Dauer der</w:t>
      </w:r>
      <w:r w:rsidRPr="00A00C14">
        <w:rPr>
          <w:noProof/>
        </w:rPr>
        <w:t xml:space="preserve"> Verarbeitung personenbezogener Daten weitere Weisungen erteilen. Diese Weisungen sind stets zu dokumentieren. </w:t>
      </w:r>
    </w:p>
    <w:p w14:paraId="586E1285" w14:textId="77777777" w:rsidR="00A16C21" w:rsidRPr="00A00C14" w:rsidRDefault="00A16C21" w:rsidP="00C75D6D">
      <w:pPr>
        <w:pStyle w:val="Untergliederung"/>
        <w:numPr>
          <w:ilvl w:val="0"/>
          <w:numId w:val="0"/>
        </w:numPr>
        <w:ind w:left="941"/>
        <w:rPr>
          <w:noProof/>
        </w:rPr>
      </w:pPr>
    </w:p>
    <w:p w14:paraId="5F104326" w14:textId="51DA883C" w:rsidR="007F7F3F" w:rsidRPr="00A00C14" w:rsidRDefault="007F7F3F" w:rsidP="00C75D6D">
      <w:pPr>
        <w:pStyle w:val="Untergliederung"/>
        <w:rPr>
          <w:noProof/>
        </w:rPr>
      </w:pPr>
      <w:r w:rsidRPr="00A00C14">
        <w:rPr>
          <w:noProof/>
        </w:rPr>
        <w:t>Der Auftragsverarbeiter informiert den Verantwortlichen unverzüglich, wenn er der Auffassung ist, dass vom Verantwortlichen erteilte Weisungen gegen die Verordnung (EU) 2016/679, die Verordnung (EU) 2018/1725 oder geltende Datenschutzbestimmungen der Union oder der Mitgliedstaaten verstoßen.</w:t>
      </w:r>
    </w:p>
    <w:p w14:paraId="0DED0052" w14:textId="77777777" w:rsidR="007F7F3F" w:rsidRPr="00882D5A" w:rsidRDefault="007F7F3F" w:rsidP="007F7F3F">
      <w:pPr>
        <w:rPr>
          <w:rFonts w:cs="Segoe UI"/>
          <w:b/>
          <w:noProof/>
          <w:szCs w:val="24"/>
        </w:rPr>
      </w:pPr>
    </w:p>
    <w:p w14:paraId="5831F266" w14:textId="47A9501F" w:rsidR="007F7F3F" w:rsidRPr="00C75D6D" w:rsidRDefault="005634AD" w:rsidP="00C75D6D">
      <w:pPr>
        <w:pStyle w:val="Gliederungberschrift2"/>
        <w:rPr>
          <w:b w:val="0"/>
        </w:rPr>
      </w:pPr>
      <w:r w:rsidRPr="00C75D6D">
        <w:rPr>
          <w:b w:val="0"/>
          <w:bCs/>
        </w:rPr>
        <w:t>7</w:t>
      </w:r>
      <w:r>
        <w:rPr>
          <w:b w:val="0"/>
          <w:bCs/>
        </w:rPr>
        <w:t>.</w:t>
      </w:r>
      <w:r w:rsidRPr="00C75D6D">
        <w:rPr>
          <w:b w:val="0"/>
          <w:bCs/>
        </w:rPr>
        <w:t>2</w:t>
      </w:r>
      <w:r>
        <w:tab/>
      </w:r>
      <w:r w:rsidR="007F7F3F" w:rsidRPr="00C75D6D">
        <w:t>Zweckbindung</w:t>
      </w:r>
    </w:p>
    <w:p w14:paraId="0F2D1E21" w14:textId="77777777" w:rsidR="007F7F3F" w:rsidRPr="00882D5A" w:rsidRDefault="007F7F3F" w:rsidP="00C75D6D">
      <w:pPr>
        <w:ind w:left="703"/>
        <w:rPr>
          <w:rFonts w:cs="Segoe UI"/>
          <w:noProof/>
          <w:szCs w:val="24"/>
        </w:rPr>
      </w:pPr>
      <w:r w:rsidRPr="00882D5A">
        <w:rPr>
          <w:rFonts w:cs="Segoe UI"/>
          <w:noProof/>
        </w:rPr>
        <w:t>Der Auftragsverarbeiter verarbeitet die personenbezogenen Daten nur für den/die in Anhang II genannten spezifischen Zweck(e), sofern er keine weiteren Weisungen des Verantwortlichen erhält.</w:t>
      </w:r>
    </w:p>
    <w:p w14:paraId="50E9A11E" w14:textId="77777777" w:rsidR="007F7F3F" w:rsidRPr="00882D5A" w:rsidRDefault="007F7F3F" w:rsidP="007F7F3F">
      <w:pPr>
        <w:rPr>
          <w:rFonts w:cs="Segoe UI"/>
          <w:noProof/>
          <w:szCs w:val="24"/>
        </w:rPr>
      </w:pPr>
    </w:p>
    <w:p w14:paraId="2DD6E087" w14:textId="67660644" w:rsidR="007F7F3F" w:rsidRPr="00A16C21" w:rsidRDefault="007F7F3F" w:rsidP="00C75D6D">
      <w:pPr>
        <w:pStyle w:val="Gliederungberschrift2"/>
        <w:rPr>
          <w:noProof/>
        </w:rPr>
      </w:pPr>
      <w:r w:rsidRPr="00C75D6D">
        <w:rPr>
          <w:b w:val="0"/>
          <w:bCs/>
          <w:noProof/>
        </w:rPr>
        <w:t>7.3</w:t>
      </w:r>
      <w:r w:rsidRPr="00882D5A">
        <w:rPr>
          <w:noProof/>
        </w:rPr>
        <w:t xml:space="preserve"> </w:t>
      </w:r>
      <w:r w:rsidR="005634AD">
        <w:rPr>
          <w:noProof/>
        </w:rPr>
        <w:tab/>
      </w:r>
      <w:r w:rsidRPr="00882D5A">
        <w:rPr>
          <w:noProof/>
        </w:rPr>
        <w:t>Dauer der Verarbeitung personenbezogener Daten</w:t>
      </w:r>
    </w:p>
    <w:p w14:paraId="277072B6" w14:textId="77777777" w:rsidR="007F7F3F" w:rsidRPr="00882D5A" w:rsidRDefault="007F7F3F" w:rsidP="00C75D6D">
      <w:pPr>
        <w:ind w:left="703"/>
        <w:rPr>
          <w:rFonts w:cs="Segoe UI"/>
          <w:noProof/>
          <w:szCs w:val="24"/>
        </w:rPr>
      </w:pPr>
      <w:r w:rsidRPr="00882D5A">
        <w:rPr>
          <w:rFonts w:cs="Segoe UI"/>
          <w:noProof/>
        </w:rPr>
        <w:t xml:space="preserve">Die Daten werden vom Auftragsverarbeiter nur für die in Anhang II angegebene Dauer verarbeitet. </w:t>
      </w:r>
    </w:p>
    <w:p w14:paraId="1FED7787" w14:textId="77777777" w:rsidR="007F7F3F" w:rsidRPr="00882D5A" w:rsidRDefault="007F7F3F" w:rsidP="007F7F3F">
      <w:pPr>
        <w:rPr>
          <w:rFonts w:cs="Segoe UI"/>
          <w:noProof/>
          <w:szCs w:val="24"/>
        </w:rPr>
      </w:pPr>
    </w:p>
    <w:p w14:paraId="740F2D7D" w14:textId="1F1B3D58" w:rsidR="007F7F3F" w:rsidRPr="00A16C21" w:rsidRDefault="007F7F3F" w:rsidP="00C75D6D">
      <w:pPr>
        <w:pStyle w:val="Gliederungberschrift2"/>
        <w:rPr>
          <w:noProof/>
        </w:rPr>
      </w:pPr>
      <w:r w:rsidRPr="00C75D6D">
        <w:rPr>
          <w:b w:val="0"/>
          <w:bCs/>
          <w:noProof/>
        </w:rPr>
        <w:t>7.4</w:t>
      </w:r>
      <w:r w:rsidRPr="00882D5A">
        <w:rPr>
          <w:noProof/>
        </w:rPr>
        <w:t xml:space="preserve"> </w:t>
      </w:r>
      <w:r w:rsidR="005634AD">
        <w:rPr>
          <w:noProof/>
        </w:rPr>
        <w:tab/>
      </w:r>
      <w:r w:rsidRPr="00882D5A">
        <w:rPr>
          <w:noProof/>
        </w:rPr>
        <w:t>Sicherheit der Verarbeitung</w:t>
      </w:r>
    </w:p>
    <w:p w14:paraId="0550FE23" w14:textId="5F5D569C" w:rsidR="007F7F3F" w:rsidRPr="00C75D6D" w:rsidRDefault="007F7F3F" w:rsidP="00C75D6D">
      <w:pPr>
        <w:pStyle w:val="Untergliederung"/>
        <w:numPr>
          <w:ilvl w:val="0"/>
          <w:numId w:val="59"/>
        </w:numPr>
      </w:pPr>
      <w:r w:rsidRPr="00C75D6D">
        <w:t xml:space="preserve">Der Auftragsverarbeiter ergreift mindestens die in Anhang III aufgeführten technischen und organisatorischen Maßnahmen, um die Sicherheit der personenbezogenen Daten zu gewährleisten. Dies umfasst den Schutz der Daten vor einer Verletzung der Sicherheit, die, ob unbeabsichtigt oder unrechtmäßig, zur Vernichtung, zum Verlust, zur Veränderung oder zur unbefugten Offenlegung von beziehungsweise zum unbefugten Zugang zu den Daten führt (im Folgenden „Verletzung des Schutzes personenbezogener Daten“). Bei der Beurteilung des angemessenen Schutzniveaus tragen die Parteien dem Stand der Technik, den Implementierungskosten, der Art, dem Umfang, den Umständen und den Zwecken der Verarbeitung sowie den für die betroffenen Personen verbundenen Risiken gebührend Rechnung. </w:t>
      </w:r>
      <w:r w:rsidR="00857D54">
        <w:br/>
        <w:t>Der Auftragsverarbeiter verpflichtet sich,</w:t>
      </w:r>
      <w:r w:rsidR="00857D54" w:rsidRPr="00857D54">
        <w:t xml:space="preserve"> den </w:t>
      </w:r>
      <w:r w:rsidR="00857D54">
        <w:t>Verantwortlichen</w:t>
      </w:r>
      <w:r w:rsidR="00857D54" w:rsidRPr="00857D54">
        <w:t xml:space="preserve"> zu informieren, wenn er wesentliche Änderungen an seinen </w:t>
      </w:r>
      <w:r w:rsidR="00857D54">
        <w:t>technischen und organisatorischen Maßnahmen</w:t>
      </w:r>
      <w:r w:rsidR="00857D54" w:rsidRPr="00857D54">
        <w:t xml:space="preserve"> vornimmt. Auch muss sichergestellt sein, dass das bestehende </w:t>
      </w:r>
      <w:r w:rsidR="00857D54">
        <w:t xml:space="preserve">angemessene </w:t>
      </w:r>
      <w:r w:rsidR="00857D54" w:rsidRPr="00857D54">
        <w:t>Schutzniveau der Maßnahmen bei Änderungen nicht unterschritten wird</w:t>
      </w:r>
    </w:p>
    <w:p w14:paraId="4EB3CE5F" w14:textId="77777777" w:rsidR="00A16C21" w:rsidRPr="00C75D6D" w:rsidRDefault="00A16C21" w:rsidP="00C75D6D">
      <w:pPr>
        <w:pStyle w:val="Untergliederung"/>
        <w:numPr>
          <w:ilvl w:val="0"/>
          <w:numId w:val="0"/>
        </w:numPr>
        <w:ind w:left="1060"/>
      </w:pPr>
    </w:p>
    <w:p w14:paraId="0F324395" w14:textId="7BD2DACC" w:rsidR="007F7F3F" w:rsidRPr="00C75D6D" w:rsidRDefault="007F7F3F" w:rsidP="00C75D6D">
      <w:pPr>
        <w:pStyle w:val="Untergliederung"/>
      </w:pPr>
      <w:r w:rsidRPr="00C75D6D">
        <w:t xml:space="preserve">Der Auftragsverarbeiter gewährt seinem Personal nur insoweit Zugang zu den personenbezogenen Daten, die Gegenstand der Verarbeitung sind, als dies für die Durchführung, Verwaltung und Überwachung des Vertrags unbedingt erforderlich ist. Der Auftragsverarbeiter gewährleistet, dass sich die zur Verarbeitung der erhaltenen personenbezogenen Daten befugten Personen zur Vertraulichkeit verpflichtet haben oder einer angemessenen gesetzlichen Verschwiegenheitspflicht unterliegen. </w:t>
      </w:r>
    </w:p>
    <w:p w14:paraId="16576DD1" w14:textId="77777777" w:rsidR="007F7F3F" w:rsidRPr="005B6C9C" w:rsidRDefault="007F7F3F" w:rsidP="007F7F3F">
      <w:pPr>
        <w:rPr>
          <w:rFonts w:cs="Segoe UI"/>
          <w:b/>
          <w:noProof/>
          <w:szCs w:val="20"/>
        </w:rPr>
      </w:pPr>
    </w:p>
    <w:p w14:paraId="331CB7BA" w14:textId="73B46F30" w:rsidR="007F7F3F" w:rsidRPr="00F63D3E" w:rsidRDefault="007F7F3F" w:rsidP="00C75D6D">
      <w:pPr>
        <w:pStyle w:val="Gliederungberschrift2"/>
        <w:rPr>
          <w:noProof/>
        </w:rPr>
      </w:pPr>
      <w:r w:rsidRPr="00C75D6D">
        <w:rPr>
          <w:b w:val="0"/>
          <w:bCs/>
          <w:noProof/>
        </w:rPr>
        <w:t xml:space="preserve">7.5 </w:t>
      </w:r>
      <w:r w:rsidR="00F63D3E">
        <w:rPr>
          <w:b w:val="0"/>
          <w:bCs/>
          <w:noProof/>
        </w:rPr>
        <w:tab/>
      </w:r>
      <w:r w:rsidRPr="00F63D3E">
        <w:rPr>
          <w:noProof/>
        </w:rPr>
        <w:t>Sensible Daten</w:t>
      </w:r>
    </w:p>
    <w:p w14:paraId="6FC13B60" w14:textId="0C67AB4B" w:rsidR="007F7F3F" w:rsidRDefault="007F7F3F" w:rsidP="00F63D3E">
      <w:pPr>
        <w:pStyle w:val="Listenabsatz"/>
        <w:ind w:left="703"/>
        <w:jc w:val="both"/>
        <w:rPr>
          <w:rFonts w:cs="Segoe UI"/>
          <w:noProof/>
          <w:szCs w:val="20"/>
        </w:rPr>
      </w:pPr>
      <w:r w:rsidRPr="00A00C14">
        <w:rPr>
          <w:rFonts w:cs="Segoe UI"/>
          <w:noProof/>
          <w:szCs w:val="20"/>
        </w:rPr>
        <w:t xml:space="preserve">Falls die Verarbeitung personenbezogene Daten betrifft, aus denen die rassische oder ethnische Herkunft, politische Meinungen, religiöse oder weltanschauliche Überzeugungen oder die Gewerkschaftszugehörigkeit hervorgehen, oder die genetische Daten oder biometrische Daten zum Zweck der eindeutigen Identifizierung einer natürlichen Person, Daten über die Gesundheit, das Sexualleben oder die sexuelle Ausrichtung einer Person oder Daten über strafrechtliche Verurteilungen und Straftaten enthalten (im Folgenden „sensible </w:t>
      </w:r>
      <w:r w:rsidRPr="00A00C14">
        <w:rPr>
          <w:rFonts w:cs="Segoe UI"/>
          <w:noProof/>
          <w:szCs w:val="20"/>
        </w:rPr>
        <w:lastRenderedPageBreak/>
        <w:t>Daten“), wendet der Auftragsverarbeiter spezielle Beschränkungen und/oder zusätzlichen Garantien an.</w:t>
      </w:r>
    </w:p>
    <w:p w14:paraId="0023113A" w14:textId="77777777" w:rsidR="006D5DA5" w:rsidRPr="005B6C9C" w:rsidRDefault="006D5DA5" w:rsidP="00C75D6D">
      <w:pPr>
        <w:pStyle w:val="Listenabsatz"/>
        <w:ind w:left="703"/>
        <w:jc w:val="both"/>
        <w:rPr>
          <w:rFonts w:cs="Segoe UI"/>
          <w:noProof/>
          <w:szCs w:val="20"/>
        </w:rPr>
      </w:pPr>
    </w:p>
    <w:p w14:paraId="630FC5CA" w14:textId="77777777" w:rsidR="007F7F3F" w:rsidRPr="005B6C9C" w:rsidRDefault="007F7F3F" w:rsidP="007F7F3F">
      <w:pPr>
        <w:rPr>
          <w:rFonts w:cs="Segoe UI"/>
          <w:b/>
          <w:noProof/>
          <w:szCs w:val="20"/>
        </w:rPr>
      </w:pPr>
    </w:p>
    <w:p w14:paraId="6F23B038" w14:textId="66AA958D" w:rsidR="007F7F3F" w:rsidRPr="00A16C21" w:rsidRDefault="007F7F3F" w:rsidP="00C75D6D">
      <w:pPr>
        <w:pStyle w:val="Gliederungberschrift2"/>
        <w:rPr>
          <w:noProof/>
        </w:rPr>
      </w:pPr>
      <w:r w:rsidRPr="00C75D6D">
        <w:rPr>
          <w:b w:val="0"/>
          <w:bCs/>
          <w:noProof/>
        </w:rPr>
        <w:t>7.6</w:t>
      </w:r>
      <w:r w:rsidRPr="00A16C21">
        <w:rPr>
          <w:noProof/>
        </w:rPr>
        <w:t xml:space="preserve"> </w:t>
      </w:r>
      <w:r w:rsidR="00C71BEC">
        <w:rPr>
          <w:noProof/>
        </w:rPr>
        <w:tab/>
      </w:r>
      <w:r w:rsidRPr="00A16C21">
        <w:rPr>
          <w:noProof/>
        </w:rPr>
        <w:t>Dokumentation und Einhaltung der Klauseln</w:t>
      </w:r>
    </w:p>
    <w:p w14:paraId="472C4C61" w14:textId="6320BE64" w:rsidR="007F7F3F" w:rsidRDefault="007F7F3F" w:rsidP="00C71BEC">
      <w:pPr>
        <w:pStyle w:val="Untergliederung"/>
        <w:numPr>
          <w:ilvl w:val="0"/>
          <w:numId w:val="63"/>
        </w:numPr>
        <w:rPr>
          <w:noProof/>
        </w:rPr>
      </w:pPr>
      <w:r w:rsidRPr="00A00C14">
        <w:rPr>
          <w:noProof/>
        </w:rPr>
        <w:t>Die Parteien müssen die Einhaltung dieser Klauseln nachweisen können.</w:t>
      </w:r>
    </w:p>
    <w:p w14:paraId="4BA6803A" w14:textId="77777777" w:rsidR="00C71BEC" w:rsidRPr="00A00C14" w:rsidRDefault="00C71BEC" w:rsidP="00C75D6D">
      <w:pPr>
        <w:pStyle w:val="Untergliederung"/>
        <w:numPr>
          <w:ilvl w:val="0"/>
          <w:numId w:val="0"/>
        </w:numPr>
        <w:ind w:left="1063"/>
        <w:rPr>
          <w:noProof/>
        </w:rPr>
      </w:pPr>
    </w:p>
    <w:p w14:paraId="097AFEC8" w14:textId="7A34ECF3" w:rsidR="007F7F3F" w:rsidRDefault="007F7F3F" w:rsidP="00C71BEC">
      <w:pPr>
        <w:pStyle w:val="Untergliederung"/>
        <w:rPr>
          <w:noProof/>
        </w:rPr>
      </w:pPr>
      <w:r w:rsidRPr="00A00C14">
        <w:rPr>
          <w:noProof/>
        </w:rPr>
        <w:t xml:space="preserve">Der Auftragsverarbeiter bearbeitet Anfragen des Verantwortlichen bezüglich der Verarbeitung von Daten gemäß diesen Klauseln umgehend und in angemessener Weise.  </w:t>
      </w:r>
    </w:p>
    <w:p w14:paraId="3500B4B8" w14:textId="77777777" w:rsidR="00C71BEC" w:rsidRPr="00A00C14" w:rsidRDefault="00C71BEC" w:rsidP="00C75D6D">
      <w:pPr>
        <w:pStyle w:val="Untergliederung"/>
        <w:numPr>
          <w:ilvl w:val="0"/>
          <w:numId w:val="0"/>
        </w:numPr>
        <w:ind w:left="1060"/>
        <w:rPr>
          <w:noProof/>
        </w:rPr>
      </w:pPr>
    </w:p>
    <w:p w14:paraId="4E8CF474" w14:textId="6892D14B" w:rsidR="007F7F3F" w:rsidRDefault="007F7F3F" w:rsidP="00C71BEC">
      <w:pPr>
        <w:pStyle w:val="Untergliederung"/>
        <w:rPr>
          <w:noProof/>
        </w:rPr>
      </w:pPr>
      <w:r w:rsidRPr="00A00C14">
        <w:rPr>
          <w:noProof/>
        </w:rPr>
        <w:t xml:space="preserve">Der Auftragsverarbeiter stellt dem Verantwortlichen alle Informationen zur Verfügung, die für den Nachweis der Einhaltung der in diesen Klauseln festgelegten und unmittelbar aus der Verordnung (EU) 2016/679 und/oder der Verordnung (EU) 2018/1725 hervorgehenden Pflichten erforderlich sind. Auf Verlangen des Verantwortlichen gestattet der Auftragsverarbeiter ebenfalls die Prüfung der unter diese Klauseln fallenden Verarbeitungstätigkeiten in angemessenen Abständen oder bei Anzeichen für eine Nichteinhaltung und trägt zu einer solchen Prüfung bei. Bei der Entscheidung über eine Überprüfung oder Prüfung kann der Verantwortliche einschlägige Zertifizierungen des Auftragsverarbeiters berücksichtigen. </w:t>
      </w:r>
    </w:p>
    <w:p w14:paraId="335A0C4D" w14:textId="77777777" w:rsidR="00C71BEC" w:rsidRPr="00A00C14" w:rsidRDefault="00C71BEC" w:rsidP="00C75D6D">
      <w:pPr>
        <w:pStyle w:val="Untergliederung"/>
        <w:numPr>
          <w:ilvl w:val="0"/>
          <w:numId w:val="0"/>
        </w:numPr>
        <w:ind w:left="1060"/>
        <w:rPr>
          <w:noProof/>
        </w:rPr>
      </w:pPr>
    </w:p>
    <w:p w14:paraId="108AF004" w14:textId="63740D99" w:rsidR="007F7F3F" w:rsidRDefault="007F7F3F" w:rsidP="00C71BEC">
      <w:pPr>
        <w:pStyle w:val="Untergliederung"/>
        <w:rPr>
          <w:noProof/>
        </w:rPr>
      </w:pPr>
      <w:r w:rsidRPr="00A00C14">
        <w:rPr>
          <w:noProof/>
        </w:rPr>
        <w:t xml:space="preserve">Der Verantwortliche kann die Prüfung selbst durchführen oder einen unabhängigen Prüfer beauftragen. Die Prüfungen können auch Inspektionen in den Räumlichkeiten oder physischen Einrichtungen des Auftragsverarbeiters umfassen und werden gegebenenfalls mit angemessener Vorankündigung durchgeführt. </w:t>
      </w:r>
    </w:p>
    <w:p w14:paraId="6F600AC8" w14:textId="77777777" w:rsidR="00C71BEC" w:rsidRPr="00A00C14" w:rsidRDefault="00C71BEC" w:rsidP="00C75D6D">
      <w:pPr>
        <w:pStyle w:val="Untergliederung"/>
        <w:numPr>
          <w:ilvl w:val="0"/>
          <w:numId w:val="0"/>
        </w:numPr>
        <w:ind w:left="1060"/>
        <w:rPr>
          <w:noProof/>
        </w:rPr>
      </w:pPr>
    </w:p>
    <w:p w14:paraId="3D26962E" w14:textId="763AA13D" w:rsidR="007F7F3F" w:rsidRPr="00A00C14" w:rsidRDefault="007F7F3F" w:rsidP="00C75D6D">
      <w:pPr>
        <w:pStyle w:val="Untergliederung"/>
        <w:rPr>
          <w:noProof/>
        </w:rPr>
      </w:pPr>
      <w:r w:rsidRPr="00A00C14">
        <w:rPr>
          <w:noProof/>
        </w:rPr>
        <w:t>Die Parteien stellen der/den zuständigen Aufsichtsbehörde(n) die in dieser Klausel genannten Informationen, einschließlich der Ergebnisse von Prüfungen, auf Anfrage zur Verfügung.</w:t>
      </w:r>
    </w:p>
    <w:p w14:paraId="0C5C3C8E" w14:textId="77777777" w:rsidR="007F7F3F" w:rsidRPr="00882D5A" w:rsidRDefault="007F7F3F" w:rsidP="007F7F3F">
      <w:pPr>
        <w:rPr>
          <w:rFonts w:cs="Segoe UI"/>
          <w:b/>
          <w:noProof/>
        </w:rPr>
      </w:pPr>
    </w:p>
    <w:p w14:paraId="498BBEE5" w14:textId="42488843" w:rsidR="007F7F3F" w:rsidRPr="00882D5A" w:rsidRDefault="00C71BEC" w:rsidP="00C75D6D">
      <w:pPr>
        <w:pStyle w:val="Gliederungberschrift2"/>
        <w:rPr>
          <w:noProof/>
        </w:rPr>
      </w:pPr>
      <w:r w:rsidRPr="00C75D6D">
        <w:rPr>
          <w:b w:val="0"/>
          <w:bCs/>
          <w:noProof/>
        </w:rPr>
        <w:t>7.</w:t>
      </w:r>
      <w:r>
        <w:rPr>
          <w:b w:val="0"/>
          <w:bCs/>
          <w:noProof/>
        </w:rPr>
        <w:t>7</w:t>
      </w:r>
      <w:r>
        <w:rPr>
          <w:noProof/>
        </w:rPr>
        <w:tab/>
      </w:r>
      <w:r w:rsidR="007F7F3F" w:rsidRPr="00882D5A">
        <w:rPr>
          <w:noProof/>
        </w:rPr>
        <w:t>Einsatz von Unterauftragsverarbeitern</w:t>
      </w:r>
    </w:p>
    <w:p w14:paraId="11273096" w14:textId="73A049C7" w:rsidR="007F7F3F" w:rsidRDefault="007F7F3F" w:rsidP="00C71BEC">
      <w:pPr>
        <w:pStyle w:val="Untergliederung"/>
        <w:numPr>
          <w:ilvl w:val="0"/>
          <w:numId w:val="64"/>
        </w:numPr>
        <w:rPr>
          <w:noProof/>
        </w:rPr>
      </w:pPr>
      <w:r w:rsidRPr="00A00C14">
        <w:rPr>
          <w:noProof/>
        </w:rPr>
        <w:t xml:space="preserve">ALLGEMEINE SCHRIFTLICHE GENEHMIGUNG: Der Auftragsverarbeiter besitzt die allgemeine Genehmigung des Verantwortlichen für die Beauftragung von Unterauftragsverarbeitern, die in einer vereinbarten Liste aufgeführt sind. Der Auftragsverarbeiter unterrichtet den Verantwortlichen mindestens </w:t>
      </w:r>
      <w:r w:rsidRPr="00844733">
        <w:rPr>
          <w:noProof/>
          <w:color w:val="auto"/>
        </w:rPr>
        <w:t xml:space="preserve">30 Tage </w:t>
      </w:r>
      <w:r w:rsidRPr="00A00C14">
        <w:rPr>
          <w:noProof/>
        </w:rPr>
        <w:t>im Voraus ausdrücklich in schriftlicher Form über alle beabsichtigten Änderungen dieser Liste durch Hinzufügen oder Ersetzen von Unterauftragsverarbeitern und räumt dem Verantwortlichen damit ausreichend Zeit ein, um vor der Beauftragung des/der betreffenden Unterauftragsverarbeiter/s Einwände gegen diese Änderungen erheben zu können. Der Auftragsverarbeiter stellt dem Verantwortlichen die erforderlichen Informationen zur Verfügung, damit dieser sein Widerspruchsrecht ausüben kann.</w:t>
      </w:r>
    </w:p>
    <w:p w14:paraId="24C873B7" w14:textId="77777777" w:rsidR="00C71BEC" w:rsidRPr="00A00C14" w:rsidRDefault="00C71BEC" w:rsidP="00C75D6D">
      <w:pPr>
        <w:pStyle w:val="Untergliederung"/>
        <w:numPr>
          <w:ilvl w:val="0"/>
          <w:numId w:val="0"/>
        </w:numPr>
        <w:ind w:left="1063"/>
        <w:rPr>
          <w:noProof/>
        </w:rPr>
      </w:pPr>
    </w:p>
    <w:p w14:paraId="277F925B" w14:textId="673B5685" w:rsidR="007F7F3F" w:rsidRDefault="007F7F3F" w:rsidP="00C71BEC">
      <w:pPr>
        <w:pStyle w:val="Untergliederung"/>
        <w:numPr>
          <w:ilvl w:val="0"/>
          <w:numId w:val="64"/>
        </w:numPr>
        <w:rPr>
          <w:noProof/>
        </w:rPr>
      </w:pPr>
      <w:r w:rsidRPr="00A00C14">
        <w:rPr>
          <w:noProof/>
        </w:rPr>
        <w:t xml:space="preserve">Beauftragt der Auftragsverarbeiter einen Unterauftragsverarbeiter mit der Durchführung bestimmter Verarbeitungstätigkeiten (im Auftrag des Verantwortlichen), so muss diese Beauftragung im Wege eines Vertrags erfolgen, der dem Unterauftragsverarbeiter im Wesentlichen dieselben Datenschutzpflichten auferlegt wie diejenigen, die für den Auftragsverarbeiter gemäß diesen Klauseln gelten. Der </w:t>
      </w:r>
      <w:r w:rsidRPr="00A00C14">
        <w:rPr>
          <w:noProof/>
        </w:rPr>
        <w:lastRenderedPageBreak/>
        <w:t>Auftragsverarbeiter stellt sicher, dass der Unterauftragsverarbeiter die Pflichten erfüllt, denen der Auftragsverarbeiter entsprechend diesen Klauseln und gemäß der Verordnung (EU) 2016/679 und/oder der Verordnung (EU) 2018/1725 unterliegt.</w:t>
      </w:r>
    </w:p>
    <w:p w14:paraId="44DEBEEC" w14:textId="77777777" w:rsidR="00C71BEC" w:rsidRDefault="00C71BEC" w:rsidP="00C75D6D">
      <w:pPr>
        <w:pStyle w:val="Listenabsatz"/>
        <w:rPr>
          <w:noProof/>
        </w:rPr>
      </w:pPr>
    </w:p>
    <w:p w14:paraId="23B3D428" w14:textId="77777777" w:rsidR="00C71BEC" w:rsidRPr="00A00C14" w:rsidRDefault="00C71BEC" w:rsidP="00C75D6D">
      <w:pPr>
        <w:pStyle w:val="Untergliederung"/>
        <w:numPr>
          <w:ilvl w:val="0"/>
          <w:numId w:val="0"/>
        </w:numPr>
        <w:ind w:left="1063"/>
        <w:rPr>
          <w:noProof/>
        </w:rPr>
      </w:pPr>
    </w:p>
    <w:p w14:paraId="641E78CF" w14:textId="6A7316A3" w:rsidR="007F7F3F" w:rsidRDefault="007F7F3F" w:rsidP="00C71BEC">
      <w:pPr>
        <w:pStyle w:val="Untergliederung"/>
        <w:numPr>
          <w:ilvl w:val="0"/>
          <w:numId w:val="64"/>
        </w:numPr>
        <w:rPr>
          <w:noProof/>
        </w:rPr>
      </w:pPr>
      <w:r w:rsidRPr="00A00C14">
        <w:rPr>
          <w:noProof/>
        </w:rPr>
        <w:t>Der Auftragsverarbeiter stellt dem Verantwortlichen auf dessen Verlangen eine Kopie einer solchen Untervergabevereinbarung und etwaiger späterer Änderungen zur Verfügung. Soweit es zum Schutz von Geschäftsgeheimnissen oder anderen vertraulichen Informationen, einschließlich personenbezogener Daten notwendig ist, kann der Auftragsverarbeiter den Wortlaut der Vereinbarung vor der Weitergabe einer Kopie unkenntlich machen.</w:t>
      </w:r>
    </w:p>
    <w:p w14:paraId="205471F1" w14:textId="77777777" w:rsidR="00C71BEC" w:rsidRPr="00A00C14" w:rsidRDefault="00C71BEC" w:rsidP="00C75D6D">
      <w:pPr>
        <w:pStyle w:val="Untergliederung"/>
        <w:numPr>
          <w:ilvl w:val="0"/>
          <w:numId w:val="0"/>
        </w:numPr>
        <w:ind w:left="1063"/>
        <w:rPr>
          <w:noProof/>
        </w:rPr>
      </w:pPr>
    </w:p>
    <w:p w14:paraId="000D8F8B" w14:textId="5C3861C0" w:rsidR="007F7F3F" w:rsidRDefault="007F7F3F" w:rsidP="00C71BEC">
      <w:pPr>
        <w:pStyle w:val="Untergliederung"/>
        <w:numPr>
          <w:ilvl w:val="0"/>
          <w:numId w:val="64"/>
        </w:numPr>
        <w:rPr>
          <w:noProof/>
        </w:rPr>
      </w:pPr>
      <w:r w:rsidRPr="00A00C14">
        <w:rPr>
          <w:noProof/>
        </w:rPr>
        <w:t>Der Auftragsverarbeiter haftet gegenüber dem Verantwortlichen in vollem Umfang dafür, dass der Unterauftragsverarbeiter seinen Pflichten gemäß dem mit dem Auftragsverarbeiter geschlossenen Vertrag nachkommt. Der Auftragsverarbeiter benachrichtigt den Verantwortlichen, wenn der Unterauftragsverarbeiter seine vertraglichen Pflichten nicht erfüllt.</w:t>
      </w:r>
    </w:p>
    <w:p w14:paraId="591F4B5B" w14:textId="77777777" w:rsidR="00C71BEC" w:rsidRPr="00A00C14" w:rsidRDefault="00C71BEC" w:rsidP="00C75D6D">
      <w:pPr>
        <w:pStyle w:val="Untergliederung"/>
        <w:numPr>
          <w:ilvl w:val="0"/>
          <w:numId w:val="0"/>
        </w:numPr>
        <w:ind w:left="1063"/>
        <w:rPr>
          <w:noProof/>
        </w:rPr>
      </w:pPr>
    </w:p>
    <w:p w14:paraId="23488204" w14:textId="7A0AEA39" w:rsidR="007F7F3F" w:rsidRPr="00A00C14" w:rsidRDefault="007F7F3F" w:rsidP="00C75D6D">
      <w:pPr>
        <w:pStyle w:val="Untergliederung"/>
        <w:numPr>
          <w:ilvl w:val="0"/>
          <w:numId w:val="64"/>
        </w:numPr>
        <w:rPr>
          <w:noProof/>
        </w:rPr>
      </w:pPr>
      <w:r w:rsidRPr="00A00C14">
        <w:rPr>
          <w:noProof/>
        </w:rPr>
        <w:t>Der Auftragsverarbeiter vereinbart mit dem Unterauftragsverarbeiter eine Drittbegünstigtenklausel, wonach der Verantwortliche – im Falle, dass der Auftragsverarbeiter faktisch oder rechtlich nicht mehr besteht oder zahlungsunfähig ist – das Recht hat, den Untervergabevertrag zu kündigen und den Unterauftragsverarbeiter anzuweisen, die personenbezogenen Daten zu löschen oder zurückzugeben.</w:t>
      </w:r>
    </w:p>
    <w:p w14:paraId="2FB0A7FA" w14:textId="77777777" w:rsidR="007F7F3F" w:rsidRPr="00882D5A" w:rsidRDefault="007F7F3F" w:rsidP="007F7F3F">
      <w:pPr>
        <w:rPr>
          <w:rFonts w:cs="Segoe UI"/>
          <w:b/>
          <w:noProof/>
          <w:szCs w:val="24"/>
        </w:rPr>
      </w:pPr>
    </w:p>
    <w:p w14:paraId="2728DEBD" w14:textId="0FC886FE" w:rsidR="007F7F3F" w:rsidRDefault="00C71BEC" w:rsidP="00C71BEC">
      <w:pPr>
        <w:pStyle w:val="Gliederungberschrift2"/>
      </w:pPr>
      <w:r w:rsidRPr="00C75D6D">
        <w:rPr>
          <w:b w:val="0"/>
          <w:bCs/>
        </w:rPr>
        <w:t>7.8</w:t>
      </w:r>
      <w:r>
        <w:tab/>
      </w:r>
      <w:r w:rsidR="007F7F3F" w:rsidRPr="00A00C14">
        <w:t>Internationale Daten</w:t>
      </w:r>
      <w:r w:rsidR="007F7F3F" w:rsidRPr="00A00C14">
        <w:rPr>
          <w:rFonts w:hint="eastAsia"/>
        </w:rPr>
        <w:t>ü</w:t>
      </w:r>
      <w:r w:rsidR="007F7F3F" w:rsidRPr="00A00C14">
        <w:t>bermittlungen</w:t>
      </w:r>
    </w:p>
    <w:p w14:paraId="5BB6CDB5" w14:textId="06171330" w:rsidR="00C71BEC" w:rsidRDefault="00C71BEC" w:rsidP="00C75D6D">
      <w:pPr>
        <w:pStyle w:val="Untergliederung"/>
        <w:numPr>
          <w:ilvl w:val="0"/>
          <w:numId w:val="66"/>
        </w:numPr>
      </w:pPr>
      <w:r w:rsidRPr="00A00C14">
        <w:t xml:space="preserve">Jede </w:t>
      </w:r>
      <w:r w:rsidRPr="00A00C14">
        <w:rPr>
          <w:rFonts w:hint="eastAsia"/>
        </w:rPr>
        <w:t>Ü</w:t>
      </w:r>
      <w:r w:rsidRPr="00A00C14">
        <w:t>bermittlung von Daten durch den Auftragsverarbeiter an ein Drittland oder eine internationale Organisation erfolgt ausschlie</w:t>
      </w:r>
      <w:r w:rsidRPr="00A00C14">
        <w:rPr>
          <w:rFonts w:hint="eastAsia"/>
        </w:rPr>
        <w:t>ß</w:t>
      </w:r>
      <w:r w:rsidRPr="00A00C14">
        <w:t>lich auf der Grundlage dokumentierter Weisungen des Verantwortlichen oder zur Einhaltung einer speziellen Bestimmung nach dem Unionsrecht oder dem Recht eines Mitgliedstaats, dem der Auftragsverarbeiter unterliegt, und muss mit Kapitel</w:t>
      </w:r>
      <w:r w:rsidRPr="00A00C14">
        <w:rPr>
          <w:rFonts w:hint="eastAsia"/>
        </w:rPr>
        <w:t> </w:t>
      </w:r>
      <w:r w:rsidRPr="00A00C14">
        <w:t>V der Verordnung (EU)</w:t>
      </w:r>
      <w:r w:rsidRPr="00A00C14">
        <w:rPr>
          <w:rFonts w:hint="eastAsia"/>
        </w:rPr>
        <w:t> </w:t>
      </w:r>
      <w:r w:rsidRPr="00A00C14">
        <w:t>2016/679 oder der Verordnung (EU)</w:t>
      </w:r>
      <w:r w:rsidRPr="00A00C14">
        <w:rPr>
          <w:rFonts w:hint="eastAsia"/>
        </w:rPr>
        <w:t> </w:t>
      </w:r>
      <w:r w:rsidRPr="00A00C14">
        <w:t>2018/1725 im Einklang stehen.</w:t>
      </w:r>
    </w:p>
    <w:p w14:paraId="6E91D7ED" w14:textId="558330F0" w:rsidR="00C71BEC" w:rsidRDefault="00C71BEC" w:rsidP="00C75D6D">
      <w:pPr>
        <w:pStyle w:val="Untergliederung"/>
        <w:numPr>
          <w:ilvl w:val="0"/>
          <w:numId w:val="0"/>
        </w:numPr>
        <w:ind w:left="1063"/>
      </w:pPr>
    </w:p>
    <w:p w14:paraId="24F95110" w14:textId="6871B006" w:rsidR="00C71BEC" w:rsidRDefault="00C71BEC" w:rsidP="00C75D6D">
      <w:pPr>
        <w:pStyle w:val="Untergliederung"/>
        <w:numPr>
          <w:ilvl w:val="0"/>
          <w:numId w:val="66"/>
        </w:numPr>
      </w:pPr>
      <w:r w:rsidRPr="00A00C14">
        <w:t>Der Verantwortliche erkl</w:t>
      </w:r>
      <w:r w:rsidRPr="00A00C14">
        <w:rPr>
          <w:rFonts w:hint="eastAsia"/>
        </w:rPr>
        <w:t>ä</w:t>
      </w:r>
      <w:r w:rsidRPr="00A00C14">
        <w:t>rt sich damit einverstanden, dass in F</w:t>
      </w:r>
      <w:r w:rsidRPr="00A00C14">
        <w:rPr>
          <w:rFonts w:hint="eastAsia"/>
        </w:rPr>
        <w:t>ä</w:t>
      </w:r>
      <w:r w:rsidRPr="00A00C14">
        <w:t>llen, in denen der Auftragsverarbeiter einen Unterauftragsverarbeiter gem</w:t>
      </w:r>
      <w:r w:rsidRPr="00A00C14">
        <w:rPr>
          <w:rFonts w:hint="eastAsia"/>
        </w:rPr>
        <w:t>äß</w:t>
      </w:r>
      <w:r w:rsidRPr="00A00C14">
        <w:t xml:space="preserve"> Klausel</w:t>
      </w:r>
      <w:r w:rsidRPr="00A00C14">
        <w:rPr>
          <w:rFonts w:hint="eastAsia"/>
        </w:rPr>
        <w:t> </w:t>
      </w:r>
      <w:r w:rsidRPr="00A00C14">
        <w:t>7.7 f</w:t>
      </w:r>
      <w:r w:rsidRPr="00A00C14">
        <w:rPr>
          <w:rFonts w:hint="eastAsia"/>
        </w:rPr>
        <w:t>ü</w:t>
      </w:r>
      <w:r w:rsidRPr="00A00C14">
        <w:t>r die Durchf</w:t>
      </w:r>
      <w:r w:rsidRPr="00A00C14">
        <w:rPr>
          <w:rFonts w:hint="eastAsia"/>
        </w:rPr>
        <w:t>ü</w:t>
      </w:r>
      <w:r w:rsidRPr="00A00C14">
        <w:t>hrung bestimmter Verarbeitungst</w:t>
      </w:r>
      <w:r w:rsidRPr="00A00C14">
        <w:rPr>
          <w:rFonts w:hint="eastAsia"/>
        </w:rPr>
        <w:t>ä</w:t>
      </w:r>
      <w:r w:rsidRPr="00A00C14">
        <w:t>tigkeiten (im Auftrag des Verantwortlichen) in Anspruch nimmt und diese Verarbeitungst</w:t>
      </w:r>
      <w:r w:rsidRPr="00A00C14">
        <w:rPr>
          <w:rFonts w:hint="eastAsia"/>
        </w:rPr>
        <w:t>ä</w:t>
      </w:r>
      <w:r w:rsidRPr="00A00C14">
        <w:t xml:space="preserve">tigkeiten eine </w:t>
      </w:r>
      <w:r w:rsidRPr="00A00C14">
        <w:rPr>
          <w:rFonts w:hint="eastAsia"/>
        </w:rPr>
        <w:t>Ü</w:t>
      </w:r>
      <w:r w:rsidRPr="00A00C14">
        <w:t>bermittlung personenbezogener Daten im Sinne von Kapitel</w:t>
      </w:r>
      <w:r w:rsidRPr="00A00C14">
        <w:rPr>
          <w:rFonts w:hint="eastAsia"/>
        </w:rPr>
        <w:t> </w:t>
      </w:r>
      <w:r w:rsidRPr="00A00C14">
        <w:t>V der Verordnung (EU)</w:t>
      </w:r>
      <w:r w:rsidRPr="00A00C14">
        <w:rPr>
          <w:rFonts w:hint="eastAsia"/>
        </w:rPr>
        <w:t> </w:t>
      </w:r>
      <w:r w:rsidRPr="00A00C14">
        <w:t>2016/679 beinhalten, der Auftragsverarbeiter und der Unterauftragsverarbeiter die Einhaltung von Kapitel</w:t>
      </w:r>
      <w:r w:rsidRPr="00A00C14">
        <w:rPr>
          <w:rFonts w:hint="eastAsia"/>
        </w:rPr>
        <w:t> </w:t>
      </w:r>
      <w:r w:rsidRPr="00A00C14">
        <w:t>V der Verordnung (EU)</w:t>
      </w:r>
      <w:r w:rsidRPr="00A00C14">
        <w:rPr>
          <w:rFonts w:hint="eastAsia"/>
        </w:rPr>
        <w:t> </w:t>
      </w:r>
      <w:r w:rsidRPr="00A00C14">
        <w:t>2016/679 sicherstellen k</w:t>
      </w:r>
      <w:r w:rsidRPr="00A00C14">
        <w:rPr>
          <w:rFonts w:hint="eastAsia"/>
        </w:rPr>
        <w:t>ö</w:t>
      </w:r>
      <w:r w:rsidRPr="00A00C14">
        <w:t>nnen, indem sie Standardvertragsklauseln verwenden, die von der Kommission gem</w:t>
      </w:r>
      <w:r w:rsidRPr="00A00C14">
        <w:rPr>
          <w:rFonts w:hint="eastAsia"/>
        </w:rPr>
        <w:t>äß</w:t>
      </w:r>
      <w:r w:rsidRPr="00A00C14">
        <w:t xml:space="preserve"> Artikel</w:t>
      </w:r>
      <w:r w:rsidRPr="00A00C14">
        <w:rPr>
          <w:rFonts w:hint="eastAsia"/>
        </w:rPr>
        <w:t> </w:t>
      </w:r>
      <w:r w:rsidRPr="00A00C14">
        <w:t>46 Absatz</w:t>
      </w:r>
      <w:r w:rsidRPr="00A00C14">
        <w:rPr>
          <w:rFonts w:hint="eastAsia"/>
        </w:rPr>
        <w:t> </w:t>
      </w:r>
      <w:r w:rsidRPr="00A00C14">
        <w:t>2 der Verordnung (EU)</w:t>
      </w:r>
      <w:r w:rsidRPr="00A00C14">
        <w:rPr>
          <w:rFonts w:hint="eastAsia"/>
        </w:rPr>
        <w:t> </w:t>
      </w:r>
      <w:r w:rsidRPr="00A00C14">
        <w:t>2016/679 erlassen wurden, sofern die Voraussetzungen f</w:t>
      </w:r>
      <w:r w:rsidRPr="00A00C14">
        <w:rPr>
          <w:rFonts w:hint="eastAsia"/>
        </w:rPr>
        <w:t>ü</w:t>
      </w:r>
      <w:r w:rsidRPr="00A00C14">
        <w:t>r die Anwendung dieser Standardvertragsklauseln erf</w:t>
      </w:r>
      <w:r w:rsidRPr="00A00C14">
        <w:rPr>
          <w:rFonts w:hint="eastAsia"/>
        </w:rPr>
        <w:t>ü</w:t>
      </w:r>
      <w:r w:rsidRPr="00A00C14">
        <w:t>llt sind.</w:t>
      </w:r>
    </w:p>
    <w:p w14:paraId="1E1CE344" w14:textId="12E238E2" w:rsidR="00C71BEC" w:rsidRDefault="00C71BEC" w:rsidP="00C71BEC">
      <w:pPr>
        <w:pStyle w:val="Gliederungberschrift2"/>
      </w:pPr>
    </w:p>
    <w:p w14:paraId="0BACF5F2" w14:textId="77777777" w:rsidR="00C71BEC" w:rsidRDefault="00C71BEC" w:rsidP="00C71BEC">
      <w:pPr>
        <w:pStyle w:val="Gliederungberschrift2"/>
      </w:pPr>
    </w:p>
    <w:p w14:paraId="0979F5EA" w14:textId="77777777" w:rsidR="00C71BEC" w:rsidRPr="00C75D6D" w:rsidRDefault="00C71BEC" w:rsidP="00C75D6D">
      <w:pPr>
        <w:pStyle w:val="Untergliederung"/>
        <w:numPr>
          <w:ilvl w:val="0"/>
          <w:numId w:val="65"/>
        </w:numPr>
        <w:rPr>
          <w:vanish/>
        </w:rPr>
      </w:pPr>
    </w:p>
    <w:p w14:paraId="31444AA0" w14:textId="77777777" w:rsidR="006D5DA5" w:rsidRDefault="006D5DA5">
      <w:pPr>
        <w:autoSpaceDE/>
        <w:autoSpaceDN/>
        <w:rPr>
          <w:rFonts w:eastAsiaTheme="minorHAnsi" w:cs="Segoe UI"/>
          <w:bCs/>
          <w:noProof/>
          <w:color w:val="000000" w:themeColor="text1"/>
          <w:sz w:val="26"/>
          <w:szCs w:val="26"/>
          <w:lang w:val="de-DE" w:eastAsia="en-US"/>
          <w14:textFill>
            <w14:solidFill>
              <w14:schemeClr w14:val="tx1">
                <w14:lumMod w14:val="75000"/>
                <w14:lumOff w14:val="25000"/>
                <w14:lumMod w14:val="75000"/>
                <w14:lumOff w14:val="25000"/>
              </w14:schemeClr>
            </w14:solidFill>
          </w14:textFill>
        </w:rPr>
      </w:pPr>
      <w:r>
        <w:rPr>
          <w:noProof/>
        </w:rPr>
        <w:br w:type="page"/>
      </w:r>
    </w:p>
    <w:p w14:paraId="5F228AF4" w14:textId="6F267430" w:rsidR="007F7F3F" w:rsidRPr="00A00C14" w:rsidRDefault="007F7F3F" w:rsidP="00C75D6D">
      <w:pPr>
        <w:pStyle w:val="VertragUntertitel"/>
        <w:rPr>
          <w:noProof/>
        </w:rPr>
      </w:pPr>
      <w:r w:rsidRPr="00A00C14">
        <w:rPr>
          <w:noProof/>
        </w:rPr>
        <w:lastRenderedPageBreak/>
        <w:t>Klausel 8</w:t>
      </w:r>
    </w:p>
    <w:p w14:paraId="4B398E5A" w14:textId="77777777" w:rsidR="007F7F3F" w:rsidRPr="00C75D6D" w:rsidRDefault="007F7F3F" w:rsidP="00C75D6D">
      <w:pPr>
        <w:jc w:val="center"/>
        <w:rPr>
          <w:rFonts w:cs="Segoe UI"/>
          <w:b/>
          <w:noProof/>
          <w:szCs w:val="24"/>
        </w:rPr>
      </w:pPr>
      <w:r w:rsidRPr="00C75D6D">
        <w:rPr>
          <w:rFonts w:cs="Segoe UI"/>
          <w:b/>
          <w:noProof/>
          <w:sz w:val="24"/>
          <w:szCs w:val="24"/>
        </w:rPr>
        <w:t xml:space="preserve">Unterstützung des Verantwortlichen </w:t>
      </w:r>
    </w:p>
    <w:p w14:paraId="7A16F91E" w14:textId="27286BE4" w:rsidR="007F7F3F" w:rsidRPr="00A00C14" w:rsidRDefault="007F7F3F" w:rsidP="00C75D6D">
      <w:pPr>
        <w:pStyle w:val="ListeZeilenbeginn"/>
        <w:numPr>
          <w:ilvl w:val="0"/>
          <w:numId w:val="67"/>
        </w:numPr>
        <w:rPr>
          <w:noProof/>
        </w:rPr>
      </w:pPr>
      <w:r w:rsidRPr="00A00C14">
        <w:rPr>
          <w:noProof/>
        </w:rPr>
        <w:t>Der Auftragsverarbeiter unterrichtet den Verantwortlichen unverzüglich über jeden Antrag, den er von der betroffenen Person erhalten hat. Er beantwortet den Antrag nicht selbst, es sei denn, er wurde vom Verantwortlichen dazu ermächtigt.</w:t>
      </w:r>
    </w:p>
    <w:p w14:paraId="5E5FFFB7" w14:textId="54BFC758" w:rsidR="007F7F3F" w:rsidRPr="00A00C14" w:rsidRDefault="007F7F3F" w:rsidP="00C75D6D">
      <w:pPr>
        <w:pStyle w:val="ListeZeilenbeginn"/>
        <w:rPr>
          <w:noProof/>
        </w:rPr>
      </w:pPr>
      <w:r w:rsidRPr="00A00C14">
        <w:rPr>
          <w:noProof/>
        </w:rPr>
        <w:t>Unter Berücksichtigung der Art der Verarbeitung unterstützt der Auftragsverarbeiter den Verantwortlichen bei der Erfüllung von dessen Pflicht, Anträge betroffener Personen auf Ausübung ihrer Rechte zu beantworten. Bei der Erfüllung seiner Pflichten gemäß den Buchstaben a und b befolgt der Auftragsverarbeiter die Weisungen des Verantwortlichen.</w:t>
      </w:r>
    </w:p>
    <w:p w14:paraId="23E1E739" w14:textId="5C4F59AD" w:rsidR="007F7F3F" w:rsidRPr="00A00C14" w:rsidRDefault="007F7F3F" w:rsidP="00C75D6D">
      <w:pPr>
        <w:pStyle w:val="ListeZeilenbeginn"/>
        <w:rPr>
          <w:noProof/>
        </w:rPr>
      </w:pPr>
      <w:r w:rsidRPr="00A00C14">
        <w:rPr>
          <w:noProof/>
        </w:rPr>
        <w:t>Abgesehen von der Pflicht des Auftragsverarbeiters, den Verantwortlichen gemäß Klausel 8 Buchstabe b zu unterstützen, unterstützt der Auftragsverarbeiter unter Berücksichtigung der Art der Datenverarbeitung und der ihm zur Verfügung stehenden Informationen den Verantwortlichen zudem bei der Einhaltung der folgenden Pflichten:</w:t>
      </w:r>
    </w:p>
    <w:p w14:paraId="2C704415" w14:textId="6B303276" w:rsidR="007F7F3F" w:rsidRPr="00A00C14" w:rsidRDefault="007F7F3F" w:rsidP="00C75D6D">
      <w:pPr>
        <w:pStyle w:val="ListeZeilenbeginn"/>
        <w:numPr>
          <w:ilvl w:val="1"/>
          <w:numId w:val="68"/>
        </w:numPr>
        <w:rPr>
          <w:noProof/>
        </w:rPr>
      </w:pPr>
      <w:r w:rsidRPr="00A00C14">
        <w:rPr>
          <w:noProof/>
        </w:rPr>
        <w:t>Pflicht zur Durchführung einer Abschätzung der Folgen der vorgesehenen Verarbeitungsvorgänge für den Schutz personenbezogener Daten (im Folgenden „Datenschutz-Folgenabschätzung“), wenn eine Form der Verarbeitung voraussichtlich ein hohes Risiko für die Rechte und Freiheiten natürlicher Personen zur Folge hat;</w:t>
      </w:r>
    </w:p>
    <w:p w14:paraId="69F0B351" w14:textId="330CD94C" w:rsidR="007F7F3F" w:rsidRPr="00A00C14" w:rsidRDefault="007F7F3F" w:rsidP="00C75D6D">
      <w:pPr>
        <w:pStyle w:val="ListeZeilenbeginn"/>
        <w:numPr>
          <w:ilvl w:val="1"/>
          <w:numId w:val="68"/>
        </w:numPr>
        <w:rPr>
          <w:noProof/>
        </w:rPr>
      </w:pPr>
      <w:r w:rsidRPr="00A00C14">
        <w:rPr>
          <w:noProof/>
        </w:rPr>
        <w:t>Pflicht zur Konsultation der zuständigen Aufsichtsbehörde(n) vor der Verarbeitung, wenn aus einer Datenschutz-Folgenabschätzung hervorgeht, dass die Verarbeitung ein hohes Risiko zur Folge hätte, sofern der Verantwortliche keine Maßnahmen zur Eindämmung des Risikos trifft;</w:t>
      </w:r>
    </w:p>
    <w:p w14:paraId="521C1486" w14:textId="0EF8F8FA" w:rsidR="007F7F3F" w:rsidRPr="00A00C14" w:rsidRDefault="007F7F3F" w:rsidP="00C75D6D">
      <w:pPr>
        <w:pStyle w:val="ListeZeilenbeginn"/>
        <w:numPr>
          <w:ilvl w:val="1"/>
          <w:numId w:val="68"/>
        </w:numPr>
        <w:rPr>
          <w:noProof/>
        </w:rPr>
      </w:pPr>
      <w:r w:rsidRPr="00A00C14">
        <w:rPr>
          <w:noProof/>
        </w:rPr>
        <w:t>Pflicht zur Gewährleistung, dass die personenbezogenen Daten sachlich richtig und auf dem neuesten Stand sind, indem der Auftragsverarbeiter den Verantwortlichen unverzüglich unterrichtet, wenn er feststellt, dass die von ihm verarbeiteten personenbezogenen Daten unrichtig oder veraltet sind;</w:t>
      </w:r>
    </w:p>
    <w:p w14:paraId="1A4C3A50" w14:textId="0074436D" w:rsidR="007F7F3F" w:rsidRPr="00A00C14" w:rsidRDefault="007F7F3F" w:rsidP="00C75D6D">
      <w:pPr>
        <w:pStyle w:val="ListeZeilenbeginn"/>
        <w:numPr>
          <w:ilvl w:val="1"/>
          <w:numId w:val="68"/>
        </w:numPr>
        <w:rPr>
          <w:noProof/>
        </w:rPr>
      </w:pPr>
      <w:r w:rsidRPr="00A00C14">
        <w:rPr>
          <w:noProof/>
        </w:rPr>
        <w:t>Verpflichtungen gemäß Artikel 32 der Verordnung (EU) 2016/679.</w:t>
      </w:r>
    </w:p>
    <w:p w14:paraId="7965DC89" w14:textId="074B4D58" w:rsidR="007F7F3F" w:rsidRPr="00A00C14" w:rsidRDefault="007F7F3F" w:rsidP="00C75D6D">
      <w:pPr>
        <w:pStyle w:val="ListeZeilenbeginn"/>
        <w:rPr>
          <w:noProof/>
        </w:rPr>
      </w:pPr>
      <w:r w:rsidRPr="00A00C14">
        <w:rPr>
          <w:noProof/>
        </w:rPr>
        <w:t xml:space="preserve">Die Parteien legen in Anhang III die geeigneten technischen und organisatorischen Maßnahmen zur Unterstützung des Verantwortlichen durch den Auftragsverarbeiter bei der Anwendung dieser Klausel sowie den Anwendungsbereich und den Umfang der erforderlichen Unterstützung fest. </w:t>
      </w:r>
    </w:p>
    <w:p w14:paraId="53CA6CED" w14:textId="77777777" w:rsidR="007F7F3F" w:rsidRPr="00C75D6D" w:rsidRDefault="007F7F3F" w:rsidP="00C75D6D">
      <w:pPr>
        <w:pStyle w:val="VertragUntertitel"/>
        <w:rPr>
          <w:noProof/>
        </w:rPr>
      </w:pPr>
      <w:r w:rsidRPr="00A00C14">
        <w:rPr>
          <w:noProof/>
        </w:rPr>
        <w:t>Klausel 9</w:t>
      </w:r>
    </w:p>
    <w:p w14:paraId="17C1B55D" w14:textId="77777777" w:rsidR="007F7F3F" w:rsidRPr="00C75D6D" w:rsidRDefault="007F7F3F" w:rsidP="00C75D6D">
      <w:pPr>
        <w:jc w:val="center"/>
        <w:rPr>
          <w:rFonts w:cs="Segoe UI"/>
          <w:b/>
          <w:noProof/>
          <w:szCs w:val="24"/>
        </w:rPr>
      </w:pPr>
      <w:r w:rsidRPr="00C75D6D">
        <w:rPr>
          <w:rFonts w:cs="Segoe UI"/>
          <w:b/>
          <w:noProof/>
          <w:sz w:val="24"/>
          <w:szCs w:val="24"/>
        </w:rPr>
        <w:t>Meldung von Verletzungen des Schutzes personenbezogener Daten</w:t>
      </w:r>
    </w:p>
    <w:p w14:paraId="7D576E86" w14:textId="77777777" w:rsidR="007F7F3F" w:rsidRPr="00882D5A" w:rsidRDefault="007F7F3F" w:rsidP="007F7F3F">
      <w:pPr>
        <w:adjustRightInd w:val="0"/>
        <w:rPr>
          <w:rFonts w:cs="Segoe UI"/>
          <w:noProof/>
        </w:rPr>
      </w:pPr>
      <w:r w:rsidRPr="00882D5A">
        <w:rPr>
          <w:rFonts w:cs="Segoe UI"/>
          <w:noProof/>
        </w:rPr>
        <w:t>Im Falle einer Verletzung des Schutzes personenbezogener Daten arbeitet der Auftragsverarbeiter mit dem Verantwortlichen zusammen und unterstützt ihn entsprechend, damit der Verantwortliche seinen Verpflichtungen gemäß den Artikeln 33 und 34 der Verordnung (EU) 2016/679 oder gegebenenfalls den Artikeln 34 und 35 der Verordnung (EU) 2018/1725 nachkommen kann, wobei der Auftragsverarbeiter die Art der Verarbeitung und die ihm zur Verfügung stehenden Informationen berücksichtigt.</w:t>
      </w:r>
    </w:p>
    <w:p w14:paraId="1E37FE4C" w14:textId="77777777" w:rsidR="007F7F3F" w:rsidRPr="00882D5A" w:rsidRDefault="007F7F3F" w:rsidP="007F7F3F">
      <w:pPr>
        <w:adjustRightInd w:val="0"/>
        <w:rPr>
          <w:rFonts w:cs="Segoe UI"/>
          <w:b/>
          <w:noProof/>
        </w:rPr>
      </w:pPr>
    </w:p>
    <w:p w14:paraId="65236793" w14:textId="6EE2EAE7" w:rsidR="007F7F3F" w:rsidRPr="00882D5A" w:rsidRDefault="00866A5E" w:rsidP="00C75D6D">
      <w:pPr>
        <w:pStyle w:val="Gliederungberschrift2"/>
        <w:rPr>
          <w:noProof/>
        </w:rPr>
      </w:pPr>
      <w:r w:rsidRPr="00C75D6D">
        <w:rPr>
          <w:b w:val="0"/>
          <w:noProof/>
        </w:rPr>
        <w:lastRenderedPageBreak/>
        <w:t>9.1</w:t>
      </w:r>
      <w:r>
        <w:rPr>
          <w:noProof/>
        </w:rPr>
        <w:tab/>
      </w:r>
      <w:r w:rsidR="007F7F3F" w:rsidRPr="00882D5A">
        <w:rPr>
          <w:noProof/>
        </w:rPr>
        <w:t>Verletzung des Schutzes der vom Verantwortlichen verarbeiteten Daten</w:t>
      </w:r>
    </w:p>
    <w:p w14:paraId="1A495490" w14:textId="3E67D447" w:rsidR="007F7F3F" w:rsidRDefault="007F7F3F" w:rsidP="006D5DA5">
      <w:pPr>
        <w:rPr>
          <w:noProof/>
        </w:rPr>
      </w:pPr>
      <w:r w:rsidRPr="00882D5A">
        <w:rPr>
          <w:noProof/>
        </w:rPr>
        <w:t>Im Falle einer Verletzung des Schutzes personenbezogener Daten im Zusammenhang mit den vom Verantwortlichen verarbeiteten Daten unterstützt der Auftragsverarbeiter den Verantwortlichen wie folgt:</w:t>
      </w:r>
    </w:p>
    <w:p w14:paraId="3047836E" w14:textId="77777777" w:rsidR="006D5DA5" w:rsidRPr="00882D5A" w:rsidRDefault="006D5DA5" w:rsidP="006D5DA5">
      <w:pPr>
        <w:rPr>
          <w:noProof/>
        </w:rPr>
      </w:pPr>
    </w:p>
    <w:p w14:paraId="0A3DC9D8" w14:textId="125AA5A1" w:rsidR="007F7F3F" w:rsidRDefault="007F7F3F" w:rsidP="0016118D">
      <w:pPr>
        <w:pStyle w:val="Untergliederung"/>
        <w:numPr>
          <w:ilvl w:val="0"/>
          <w:numId w:val="70"/>
        </w:numPr>
        <w:rPr>
          <w:noProof/>
        </w:rPr>
      </w:pPr>
      <w:r w:rsidRPr="00A00C14">
        <w:rPr>
          <w:noProof/>
        </w:rPr>
        <w:t xml:space="preserve">bei der unverzüglichen Meldung der Verletzung des Schutzes personenbezogener Daten an die zuständige(n) Aufsichtsbehörde(n), nachdem dem Verantwortlichen die Verletzung bekannt wurde, sofern relevant (es sei denn, die Verletzung des Schutzes personenbezogener Daten führt voraussichtlich nicht zu einem Risiko für die persönlichen Rechte und Freiheiten natürlicher Personen); </w:t>
      </w:r>
    </w:p>
    <w:p w14:paraId="05B41D91" w14:textId="77777777" w:rsidR="0016118D" w:rsidRPr="00A00C14" w:rsidRDefault="0016118D" w:rsidP="00C75D6D">
      <w:pPr>
        <w:pStyle w:val="Untergliederung"/>
        <w:numPr>
          <w:ilvl w:val="0"/>
          <w:numId w:val="0"/>
        </w:numPr>
        <w:ind w:left="1063"/>
        <w:rPr>
          <w:noProof/>
        </w:rPr>
      </w:pPr>
    </w:p>
    <w:p w14:paraId="7F75196A" w14:textId="3A90DD8B" w:rsidR="007F7F3F" w:rsidRPr="00A00C14" w:rsidRDefault="007F7F3F" w:rsidP="00C75D6D">
      <w:pPr>
        <w:pStyle w:val="Untergliederung"/>
        <w:numPr>
          <w:ilvl w:val="0"/>
          <w:numId w:val="70"/>
        </w:numPr>
        <w:rPr>
          <w:noProof/>
        </w:rPr>
      </w:pPr>
      <w:r w:rsidRPr="00A00C14">
        <w:rPr>
          <w:noProof/>
        </w:rPr>
        <w:t xml:space="preserve">bei der Einholung der folgenden Informationen, die gemäß Artikel 33 Absatz 3 der Verordnung (EU) 2016/679 in der Meldung des Verantwortlichen anzugeben sind, wobei diese Informationen mindestens Folgendes umfassen müssen:   </w:t>
      </w:r>
    </w:p>
    <w:p w14:paraId="4A5CEF51" w14:textId="628FDEFB" w:rsidR="007F7F3F" w:rsidRPr="00A00C14" w:rsidRDefault="007F7F3F" w:rsidP="00C75D6D">
      <w:pPr>
        <w:pStyle w:val="ListeZeilenbeginn"/>
        <w:numPr>
          <w:ilvl w:val="0"/>
          <w:numId w:val="72"/>
        </w:numPr>
        <w:rPr>
          <w:noProof/>
        </w:rPr>
      </w:pPr>
      <w:r w:rsidRPr="00A00C14">
        <w:rPr>
          <w:noProof/>
        </w:rPr>
        <w:t xml:space="preserve">die Art der personenbezogenen Daten, soweit möglich, mit Angabe der Kategorien und der ungefähren Zahl der betroffenen Personen sowie der Kategorien und der ungefähren Zahl der betroffenen personenbezogenen Datensätze; </w:t>
      </w:r>
    </w:p>
    <w:p w14:paraId="6A55E159" w14:textId="446A39F2" w:rsidR="007F7F3F" w:rsidRPr="00A00C14" w:rsidRDefault="007F7F3F" w:rsidP="00C75D6D">
      <w:pPr>
        <w:pStyle w:val="ListeZeilenbeginn"/>
        <w:numPr>
          <w:ilvl w:val="0"/>
          <w:numId w:val="72"/>
        </w:numPr>
        <w:rPr>
          <w:noProof/>
        </w:rPr>
      </w:pPr>
      <w:r w:rsidRPr="00A00C14">
        <w:rPr>
          <w:noProof/>
        </w:rPr>
        <w:t xml:space="preserve">die wahrscheinlichen Folgen der Verletzung des Schutzes personenbezogener Daten;  </w:t>
      </w:r>
    </w:p>
    <w:p w14:paraId="7BB2F4E3" w14:textId="3A3DCEEF" w:rsidR="007F7F3F" w:rsidRDefault="007F7F3F" w:rsidP="0016118D">
      <w:pPr>
        <w:pStyle w:val="ListeZeilenbeginn"/>
        <w:numPr>
          <w:ilvl w:val="0"/>
          <w:numId w:val="72"/>
        </w:numPr>
        <w:rPr>
          <w:noProof/>
        </w:rPr>
      </w:pPr>
      <w:r w:rsidRPr="00A00C14">
        <w:rPr>
          <w:noProof/>
        </w:rPr>
        <w:t xml:space="preserve">die vom Verantwortlichen ergriffenen oder vorgeschlagenen Maßnahmen zur Behebung der Verletzung des Schutzes personenbezogener Daten und gegebenenfalls Maßnahmen zur Abmilderung ihrer möglichen nachteiligen Auswirkungen. </w:t>
      </w:r>
    </w:p>
    <w:p w14:paraId="4991BD5F" w14:textId="77777777" w:rsidR="0016118D" w:rsidRPr="00A00C14" w:rsidRDefault="0016118D" w:rsidP="00C75D6D">
      <w:pPr>
        <w:pStyle w:val="ListeZeilenbeginn"/>
        <w:numPr>
          <w:ilvl w:val="0"/>
          <w:numId w:val="0"/>
        </w:numPr>
        <w:ind w:left="1440"/>
        <w:rPr>
          <w:noProof/>
        </w:rPr>
      </w:pPr>
    </w:p>
    <w:p w14:paraId="1B699557" w14:textId="32BA6A86" w:rsidR="007F7F3F" w:rsidRDefault="007F7F3F" w:rsidP="007F7F3F">
      <w:pPr>
        <w:adjustRightInd w:val="0"/>
        <w:rPr>
          <w:rFonts w:cs="Segoe UI"/>
          <w:noProof/>
        </w:rPr>
      </w:pPr>
      <w:r w:rsidRPr="00882D5A">
        <w:rPr>
          <w:rFonts w:cs="Segoe UI"/>
          <w:noProof/>
        </w:rPr>
        <w:t>Wenn und soweit nicht alle diese Informationen zur gleichen Zeit bereitgestellt werden können, enthält die ursprüngliche Meldung die zu jenem Zeitpunkt verfügbaren Informationen, und weitere Informationen werden, sobald sie verfügbar sind, anschließend ohne unangemessene Verzögerung bereitgestellt;</w:t>
      </w:r>
    </w:p>
    <w:p w14:paraId="34955519" w14:textId="77777777" w:rsidR="006D5DA5" w:rsidRPr="00882D5A" w:rsidRDefault="006D5DA5" w:rsidP="007F7F3F">
      <w:pPr>
        <w:adjustRightInd w:val="0"/>
        <w:rPr>
          <w:rFonts w:cs="Segoe UI"/>
          <w:noProof/>
        </w:rPr>
      </w:pPr>
    </w:p>
    <w:p w14:paraId="3C92DB3C" w14:textId="70386E61" w:rsidR="007F7F3F" w:rsidRPr="00A00C14" w:rsidRDefault="007F7F3F" w:rsidP="00C75D6D">
      <w:pPr>
        <w:pStyle w:val="Untergliederung"/>
        <w:rPr>
          <w:noProof/>
        </w:rPr>
      </w:pPr>
      <w:r w:rsidRPr="00A00C14">
        <w:rPr>
          <w:noProof/>
        </w:rPr>
        <w:t>bei der Einhaltung der Pflicht gemäß Artikel 34 der Verordnung (EU) 2016/679, die betroffene Person unverzüglich von der Verletzung des Schutzes personenbezogener Daten zu benachrichtigen, wenn diese Verletzung voraussichtlich ein hohes Risiko für die Rechte und Freiheiten natürlicher Personen zur Folge hat.</w:t>
      </w:r>
    </w:p>
    <w:p w14:paraId="68F16237" w14:textId="77777777" w:rsidR="007F7F3F" w:rsidRPr="00882D5A" w:rsidRDefault="007F7F3F" w:rsidP="007F7F3F">
      <w:pPr>
        <w:rPr>
          <w:rFonts w:cs="Segoe UI"/>
          <w:b/>
          <w:noProof/>
        </w:rPr>
      </w:pPr>
    </w:p>
    <w:p w14:paraId="0F51B485" w14:textId="3FEF6AFC" w:rsidR="007F7F3F" w:rsidRPr="00882D5A" w:rsidRDefault="00866A5E" w:rsidP="00C75D6D">
      <w:pPr>
        <w:pStyle w:val="Gliederungberschrift2"/>
        <w:rPr>
          <w:noProof/>
        </w:rPr>
      </w:pPr>
      <w:r w:rsidRPr="007C5D3D">
        <w:rPr>
          <w:b w:val="0"/>
          <w:noProof/>
        </w:rPr>
        <w:t>9.2</w:t>
      </w:r>
      <w:r>
        <w:rPr>
          <w:b w:val="0"/>
          <w:noProof/>
        </w:rPr>
        <w:tab/>
      </w:r>
      <w:r w:rsidR="007F7F3F" w:rsidRPr="00882D5A">
        <w:rPr>
          <w:noProof/>
        </w:rPr>
        <w:t>Verletzung des Schutzes der vom Auftragsverarbeiter verarbeiteten Daten</w:t>
      </w:r>
    </w:p>
    <w:p w14:paraId="4C87124E" w14:textId="3FE2BC85" w:rsidR="007F7F3F" w:rsidRDefault="007F7F3F" w:rsidP="007F7F3F">
      <w:pPr>
        <w:adjustRightInd w:val="0"/>
        <w:rPr>
          <w:rFonts w:cs="Segoe UI"/>
          <w:noProof/>
        </w:rPr>
      </w:pPr>
      <w:r w:rsidRPr="00882D5A">
        <w:rPr>
          <w:rFonts w:cs="Segoe UI"/>
          <w:noProof/>
        </w:rPr>
        <w:t>Im Falle einer Verletzung des Schutzes personenbezogener Daten im Zusammenhang mit den vom Auftragsverarbeiter verarbeiteten Daten meldet der Auftragsverarbeiter diese dem Verantwortlichen unverzüglich, nachdem ihm die Verletzung bekannt wurde. Diese Meldung muss zumindest folgende Informationen enthalten:</w:t>
      </w:r>
    </w:p>
    <w:p w14:paraId="786709E3" w14:textId="77777777" w:rsidR="006D5DA5" w:rsidRPr="00882D5A" w:rsidRDefault="006D5DA5" w:rsidP="007F7F3F">
      <w:pPr>
        <w:adjustRightInd w:val="0"/>
        <w:rPr>
          <w:rFonts w:cs="Segoe UI"/>
          <w:noProof/>
          <w:szCs w:val="24"/>
        </w:rPr>
      </w:pPr>
    </w:p>
    <w:p w14:paraId="74D618D1" w14:textId="5EE8272D" w:rsidR="007F7F3F" w:rsidRDefault="007F7F3F" w:rsidP="0016118D">
      <w:pPr>
        <w:pStyle w:val="Untergliederung"/>
        <w:numPr>
          <w:ilvl w:val="0"/>
          <w:numId w:val="73"/>
        </w:numPr>
        <w:rPr>
          <w:noProof/>
        </w:rPr>
      </w:pPr>
      <w:r w:rsidRPr="00A00C14">
        <w:rPr>
          <w:noProof/>
        </w:rPr>
        <w:t>eine Beschreibung der Art der Verletzung (möglichst unter Angabe der Kategorien und der ungefähren Zahl der betroffenen Personen und der ungefähren Zahl der betroffenen Datensätze);</w:t>
      </w:r>
    </w:p>
    <w:p w14:paraId="07A5E7A6" w14:textId="77777777" w:rsidR="0016118D" w:rsidRPr="00A00C14" w:rsidRDefault="0016118D" w:rsidP="00C75D6D">
      <w:pPr>
        <w:pStyle w:val="Untergliederung"/>
        <w:numPr>
          <w:ilvl w:val="0"/>
          <w:numId w:val="0"/>
        </w:numPr>
        <w:ind w:left="1063"/>
        <w:rPr>
          <w:noProof/>
        </w:rPr>
      </w:pPr>
    </w:p>
    <w:p w14:paraId="54830C00" w14:textId="0B33DD31" w:rsidR="007F7F3F" w:rsidRDefault="007F7F3F" w:rsidP="0016118D">
      <w:pPr>
        <w:pStyle w:val="Untergliederung"/>
        <w:numPr>
          <w:ilvl w:val="0"/>
          <w:numId w:val="73"/>
        </w:numPr>
        <w:rPr>
          <w:noProof/>
        </w:rPr>
      </w:pPr>
      <w:r w:rsidRPr="00A00C14">
        <w:rPr>
          <w:noProof/>
        </w:rPr>
        <w:lastRenderedPageBreak/>
        <w:t>Kontaktdaten einer Anlaufstelle, bei der weitere Informationen über die Verletzung des Schutzes personenbezogener Daten eingeholt werden können;</w:t>
      </w:r>
    </w:p>
    <w:p w14:paraId="6FEDFD3E" w14:textId="77777777" w:rsidR="0016118D" w:rsidRPr="00A00C14" w:rsidRDefault="0016118D" w:rsidP="00C75D6D">
      <w:pPr>
        <w:pStyle w:val="Untergliederung"/>
        <w:numPr>
          <w:ilvl w:val="0"/>
          <w:numId w:val="0"/>
        </w:numPr>
        <w:ind w:left="1063"/>
        <w:rPr>
          <w:noProof/>
        </w:rPr>
      </w:pPr>
    </w:p>
    <w:p w14:paraId="4270426D" w14:textId="5FB94D3B" w:rsidR="007F7F3F" w:rsidRDefault="007F7F3F" w:rsidP="0016118D">
      <w:pPr>
        <w:pStyle w:val="Untergliederung"/>
        <w:numPr>
          <w:ilvl w:val="0"/>
          <w:numId w:val="73"/>
        </w:numPr>
        <w:rPr>
          <w:noProof/>
        </w:rPr>
      </w:pPr>
      <w:r w:rsidRPr="00A00C14">
        <w:rPr>
          <w:noProof/>
        </w:rPr>
        <w:t>die voraussichtlichen Folgen und die ergriffenen oder vorgeschlagenen Maßnahmen zur Behebung der Verletzung des Schutzes personenbezogener Daten, einschließlich Maßnahmen zur Abmilderung ihrer möglichen nachteiligen Auswirkungen.</w:t>
      </w:r>
    </w:p>
    <w:p w14:paraId="5E6D51F4" w14:textId="77777777" w:rsidR="0016118D" w:rsidRPr="00A00C14" w:rsidRDefault="0016118D" w:rsidP="00C75D6D">
      <w:pPr>
        <w:pStyle w:val="Untergliederung"/>
        <w:numPr>
          <w:ilvl w:val="0"/>
          <w:numId w:val="0"/>
        </w:numPr>
        <w:ind w:left="1063"/>
        <w:rPr>
          <w:noProof/>
        </w:rPr>
      </w:pPr>
    </w:p>
    <w:p w14:paraId="67B1350C" w14:textId="5B7C9AD3" w:rsidR="007F7F3F" w:rsidRDefault="007F7F3F" w:rsidP="007F7F3F">
      <w:pPr>
        <w:adjustRightInd w:val="0"/>
        <w:rPr>
          <w:rFonts w:cs="Segoe UI"/>
          <w:noProof/>
        </w:rPr>
      </w:pPr>
      <w:r w:rsidRPr="00882D5A">
        <w:rPr>
          <w:rFonts w:cs="Segoe UI"/>
          <w:noProof/>
        </w:rPr>
        <w:t>Wenn und soweit nicht alle diese Informationen zur gleichen Zeit bereitgestellt werden können, enthält die ursprüngliche Meldung die zu jenem Zeitpunkt verfügbaren Informationen, und weitere Informationen werden, sobald sie verfügbar sind, anschließend ohne unangemessene Verzögerung bereitgestellt.</w:t>
      </w:r>
    </w:p>
    <w:p w14:paraId="564C6E63" w14:textId="77777777" w:rsidR="006D5DA5" w:rsidRPr="00882D5A" w:rsidRDefault="006D5DA5" w:rsidP="007F7F3F">
      <w:pPr>
        <w:adjustRightInd w:val="0"/>
        <w:rPr>
          <w:rFonts w:cs="Segoe UI"/>
          <w:noProof/>
          <w:szCs w:val="24"/>
        </w:rPr>
      </w:pPr>
    </w:p>
    <w:p w14:paraId="144D0B51" w14:textId="77777777" w:rsidR="007F7F3F" w:rsidRPr="00882D5A" w:rsidRDefault="007F7F3F" w:rsidP="007F7F3F">
      <w:pPr>
        <w:adjustRightInd w:val="0"/>
        <w:rPr>
          <w:rFonts w:cs="Segoe UI"/>
          <w:noProof/>
        </w:rPr>
      </w:pPr>
      <w:r w:rsidRPr="00882D5A">
        <w:rPr>
          <w:rFonts w:cs="Segoe UI"/>
          <w:noProof/>
        </w:rPr>
        <w:t xml:space="preserve">Die Parteien legen in Anhang III alle sonstigen Angaben fest, die der Auftragsverarbeiter zur Verfügung zu stellen hat, um den Verantwortlichen bei der Erfüllung von dessen Pflichten gemäß Artikel 33 und 34 der Verordnung (EU) 2016/679 zu unterstützen. </w:t>
      </w:r>
    </w:p>
    <w:p w14:paraId="6AB7E2DD" w14:textId="77777777" w:rsidR="007F7F3F" w:rsidRPr="00882D5A" w:rsidRDefault="007F7F3F" w:rsidP="007F7F3F">
      <w:pPr>
        <w:adjustRightInd w:val="0"/>
        <w:rPr>
          <w:rFonts w:cs="Segoe UI"/>
          <w:noProof/>
          <w:szCs w:val="24"/>
        </w:rPr>
      </w:pPr>
      <w:r w:rsidRPr="00882D5A">
        <w:rPr>
          <w:rFonts w:cs="Segoe UI"/>
          <w:noProof/>
        </w:rPr>
        <w:br w:type="page"/>
      </w:r>
    </w:p>
    <w:p w14:paraId="2B871A38" w14:textId="77777777" w:rsidR="007F7F3F" w:rsidRPr="00882D5A" w:rsidRDefault="007F7F3F" w:rsidP="007F7F3F">
      <w:pPr>
        <w:adjustRightInd w:val="0"/>
        <w:rPr>
          <w:rFonts w:cs="Segoe UI"/>
          <w:noProof/>
          <w:szCs w:val="24"/>
        </w:rPr>
      </w:pPr>
    </w:p>
    <w:p w14:paraId="79059954" w14:textId="77777777" w:rsidR="007F7F3F" w:rsidRPr="00C75D6D" w:rsidRDefault="007F7F3F" w:rsidP="00C75D6D">
      <w:pPr>
        <w:jc w:val="center"/>
        <w:rPr>
          <w:b/>
          <w:bCs/>
          <w:noProof/>
          <w:sz w:val="28"/>
          <w:szCs w:val="28"/>
        </w:rPr>
      </w:pPr>
      <w:r w:rsidRPr="00C75D6D">
        <w:rPr>
          <w:b/>
          <w:bCs/>
          <w:noProof/>
          <w:sz w:val="28"/>
          <w:szCs w:val="28"/>
        </w:rPr>
        <w:t>ABSCHNITT III – SCHLUSSBESTIMMUNGEN</w:t>
      </w:r>
    </w:p>
    <w:p w14:paraId="66D81430" w14:textId="77777777" w:rsidR="007F7F3F" w:rsidRPr="00A00C14" w:rsidRDefault="007F7F3F" w:rsidP="00C75D6D">
      <w:pPr>
        <w:pStyle w:val="VertragUntertitel"/>
        <w:rPr>
          <w:noProof/>
        </w:rPr>
      </w:pPr>
      <w:r w:rsidRPr="00A00C14">
        <w:rPr>
          <w:noProof/>
        </w:rPr>
        <w:t xml:space="preserve">Klausel 10 </w:t>
      </w:r>
    </w:p>
    <w:p w14:paraId="0A8B6C34" w14:textId="77777777" w:rsidR="007F7F3F" w:rsidRPr="00C75D6D" w:rsidRDefault="007F7F3F" w:rsidP="00C75D6D">
      <w:pPr>
        <w:jc w:val="center"/>
        <w:rPr>
          <w:rFonts w:cs="Segoe UI"/>
          <w:b/>
          <w:noProof/>
          <w:szCs w:val="24"/>
        </w:rPr>
      </w:pPr>
      <w:r w:rsidRPr="00C75D6D">
        <w:rPr>
          <w:rFonts w:cs="Segoe UI"/>
          <w:b/>
          <w:noProof/>
          <w:sz w:val="24"/>
          <w:szCs w:val="24"/>
        </w:rPr>
        <w:t>Verstöße gegen die Klauseln und Beendigung des Vertrags</w:t>
      </w:r>
    </w:p>
    <w:p w14:paraId="21C2B68C" w14:textId="62D4C59F" w:rsidR="007F7F3F" w:rsidRPr="00A00C14" w:rsidRDefault="007F7F3F" w:rsidP="00C75D6D">
      <w:pPr>
        <w:pStyle w:val="ListeZeilenbeginn"/>
        <w:numPr>
          <w:ilvl w:val="0"/>
          <w:numId w:val="74"/>
        </w:numPr>
        <w:rPr>
          <w:noProof/>
        </w:rPr>
      </w:pPr>
      <w:r w:rsidRPr="00A00C14">
        <w:rPr>
          <w:noProof/>
        </w:rPr>
        <w:t>Falls der Auftragsverarbeiter seinen Pflichten gemäß diesen Klauseln nicht nachkommt, kann der Verantwortliche – unbeschadet der Bestimmungen der Verordnung (EU) 2016/679 und/oder der Verordnung (EU) 2018/1725 – den Auftragsverarbeiter anweisen, die Verarbeitung personenbezogener Daten auszusetzen, bis er diese Klauseln einhält oder der Vertrag beendet ist. Der Auftragsverarbeiter unterrichtet den Verantwortlichen unverzüglich, wenn er aus welchen Gründen auch immer nicht in der Lage ist, diese Klauseln einzuhalten.</w:t>
      </w:r>
    </w:p>
    <w:p w14:paraId="45E1E06A" w14:textId="17AE41E6" w:rsidR="007F7F3F" w:rsidRPr="00A00C14" w:rsidRDefault="007F7F3F" w:rsidP="00C75D6D">
      <w:pPr>
        <w:pStyle w:val="ListeZeilenbeginn"/>
        <w:numPr>
          <w:ilvl w:val="0"/>
          <w:numId w:val="74"/>
        </w:numPr>
        <w:rPr>
          <w:noProof/>
        </w:rPr>
      </w:pPr>
      <w:r w:rsidRPr="00A00C14">
        <w:rPr>
          <w:noProof/>
        </w:rPr>
        <w:t>Der Verantwortliche ist berechtigt, den Vertrag zu kündigen, soweit er die Verarbeitung personenbezogener Daten gemäß diesen Klauseln betrifft, wenn</w:t>
      </w:r>
    </w:p>
    <w:p w14:paraId="056B2E42" w14:textId="1322E5EE" w:rsidR="007F7F3F" w:rsidRPr="00A00C14" w:rsidRDefault="007F7F3F" w:rsidP="00C75D6D">
      <w:pPr>
        <w:pStyle w:val="ListeZeilenbeginn"/>
        <w:numPr>
          <w:ilvl w:val="0"/>
          <w:numId w:val="76"/>
        </w:numPr>
        <w:rPr>
          <w:noProof/>
        </w:rPr>
      </w:pPr>
      <w:r w:rsidRPr="00A00C14">
        <w:rPr>
          <w:noProof/>
        </w:rPr>
        <w:t>der Verantwortliche die Verarbeitung personenbezogener Daten durch den Auftragsverarbeiter gemäß Buchstabe a ausgesetzt hat und die Einhaltung dieser Klauseln nicht innerhalb einer angemessenen Frist, in jedem Fall aber innerhalb eines Monats nach der Aussetzung, wiederhergestellt wurde;</w:t>
      </w:r>
    </w:p>
    <w:p w14:paraId="7BDA5517" w14:textId="3CDB98FA" w:rsidR="007F7F3F" w:rsidRPr="00A00C14" w:rsidRDefault="007F7F3F" w:rsidP="00C75D6D">
      <w:pPr>
        <w:pStyle w:val="ListeZeilenbeginn"/>
        <w:numPr>
          <w:ilvl w:val="0"/>
          <w:numId w:val="76"/>
        </w:numPr>
        <w:rPr>
          <w:noProof/>
        </w:rPr>
      </w:pPr>
      <w:r w:rsidRPr="00A00C14">
        <w:rPr>
          <w:noProof/>
        </w:rPr>
        <w:t xml:space="preserve">der Auftragsverarbeiter in erheblichem Umfang oder fortdauernd gegen diese Klauseln verstößt oder seine Verpflichtungen gemäß der Verordnung (EU) 2016/679 und/oder der Verordnung (EU) 2018/1725 nicht erfüllt; </w:t>
      </w:r>
    </w:p>
    <w:p w14:paraId="01FF5FA0" w14:textId="4F888D87" w:rsidR="007F7F3F" w:rsidRPr="00A00C14" w:rsidRDefault="007F7F3F" w:rsidP="00C75D6D">
      <w:pPr>
        <w:pStyle w:val="ListeZeilenbeginn"/>
        <w:numPr>
          <w:ilvl w:val="0"/>
          <w:numId w:val="76"/>
        </w:numPr>
        <w:rPr>
          <w:noProof/>
        </w:rPr>
      </w:pPr>
      <w:r w:rsidRPr="00A00C14">
        <w:rPr>
          <w:noProof/>
        </w:rPr>
        <w:t>der Auftragsverarbeiter einer bindenden Entscheidung eines zuständigen Gerichts oder der zuständigen Aufsichtsbehörde(n), die seine Pflichten gemäß diesen Klauseln, der Verordnung (EU) 2016/679 und/oder der Verordnung (EU) 2018/1725 zum Gegenstand hat, nicht nachkommt.</w:t>
      </w:r>
    </w:p>
    <w:p w14:paraId="3D0431CD" w14:textId="44AA64A9" w:rsidR="007F7F3F" w:rsidRPr="00A00C14" w:rsidRDefault="007F7F3F" w:rsidP="00C75D6D">
      <w:pPr>
        <w:pStyle w:val="ListeZeilenbeginn"/>
        <w:rPr>
          <w:noProof/>
        </w:rPr>
      </w:pPr>
      <w:r w:rsidRPr="00A00C14">
        <w:rPr>
          <w:noProof/>
        </w:rPr>
        <w:t>Der Auftragsverarbeiter ist berechtigt, den Vertrag zu kündigen, soweit er die Verarbeitung personenbezogener Daten gemäß diesen Klauseln betrifft, wenn der Verantwortliche auf der Erfüllung seiner Anweisungen besteht, nachdem er vom Auftragsverarbeiter darüber in Kenntnis gesetzt wurde, dass seine Anweisungen gegen geltende rechtliche Anforderungen gemäß Klausel 7.1 Buchstabe b verstoßen.</w:t>
      </w:r>
    </w:p>
    <w:p w14:paraId="64F7538C" w14:textId="57E48175" w:rsidR="007F7F3F" w:rsidRPr="00A00C14" w:rsidRDefault="007F7F3F" w:rsidP="00C75D6D">
      <w:pPr>
        <w:pStyle w:val="ListeZeilenbeginn"/>
        <w:rPr>
          <w:noProof/>
        </w:rPr>
      </w:pPr>
      <w:r w:rsidRPr="00A00C14">
        <w:rPr>
          <w:noProof/>
        </w:rPr>
        <w:t xml:space="preserve">Nach Beendigung des Vertrags löscht der Auftragsverarbeiter nach Wahl des Verantwortlichen alle im Auftrag des Verantwortlichen verarbeiteten personenbezogenen Daten und bescheinigt dem Verantwortlichen, dass dies erfolgt ist, oder er gibt alle personenbezogenen Daten an den Verantwortlichen zurück und löscht bestehende Kopien, sofern nicht nach dem Unionsrecht oder dem Recht der Mitgliedstaaten eine Verpflichtung zur Speicherung der personenbezogenen Daten besteht. Bis zur Löschung oder Rückgabe der Daten gewährleistet der Auftragsverarbeiter weiterhin die Einhaltung dieser Klauseln. </w:t>
      </w:r>
    </w:p>
    <w:p w14:paraId="7F4D1D0A" w14:textId="77777777" w:rsidR="007F7F3F" w:rsidRPr="00882D5A" w:rsidRDefault="007F7F3F" w:rsidP="007F7F3F">
      <w:pPr>
        <w:rPr>
          <w:rFonts w:cs="Segoe UI"/>
          <w:noProof/>
        </w:rPr>
      </w:pPr>
    </w:p>
    <w:p w14:paraId="024F3FCE" w14:textId="41306D37" w:rsidR="00A06C7A" w:rsidRDefault="00A06C7A" w:rsidP="00BF2869">
      <w:pPr>
        <w:rPr>
          <w:rFonts w:cs="Segoe UI"/>
          <w:b/>
          <w:noProof/>
          <w:u w:val="single"/>
        </w:rPr>
      </w:pPr>
      <w:r>
        <w:rPr>
          <w:rFonts w:cs="Segoe UI"/>
          <w:b/>
          <w:noProof/>
          <w:u w:val="single"/>
        </w:rPr>
        <w:br w:type="page"/>
      </w:r>
    </w:p>
    <w:p w14:paraId="078FEFBE" w14:textId="664F1115" w:rsidR="007F7F3F" w:rsidRPr="00882D5A" w:rsidRDefault="007F7F3F" w:rsidP="007F7F3F">
      <w:pPr>
        <w:rPr>
          <w:rFonts w:cs="Segoe UI"/>
          <w:b/>
          <w:noProof/>
          <w:u w:val="single"/>
        </w:rPr>
      </w:pPr>
      <w:r w:rsidRPr="00882D5A">
        <w:rPr>
          <w:rFonts w:cs="Segoe UI"/>
          <w:b/>
          <w:noProof/>
          <w:u w:val="single"/>
        </w:rPr>
        <w:lastRenderedPageBreak/>
        <w:t>ANHANG I – LISTE DER PARTEIEN</w:t>
      </w:r>
    </w:p>
    <w:p w14:paraId="37ED0FFC" w14:textId="77777777" w:rsidR="007F7F3F" w:rsidRPr="00882D5A" w:rsidRDefault="007F7F3F" w:rsidP="007F7F3F">
      <w:pPr>
        <w:rPr>
          <w:rFonts w:cs="Segoe UI"/>
          <w:noProof/>
          <w:szCs w:val="24"/>
        </w:rPr>
      </w:pPr>
    </w:p>
    <w:p w14:paraId="1C8B06B9" w14:textId="050DFEC9" w:rsidR="007F7F3F" w:rsidRPr="00882D5A" w:rsidRDefault="003506DE" w:rsidP="007F7F3F">
      <w:pPr>
        <w:rPr>
          <w:rFonts w:cs="Segoe UI"/>
          <w:i/>
          <w:noProof/>
          <w:szCs w:val="24"/>
        </w:rPr>
      </w:pPr>
      <w:r>
        <w:rPr>
          <w:rFonts w:cs="Segoe UI"/>
          <w:b/>
          <w:noProof/>
          <w:szCs w:val="24"/>
        </w:rPr>
        <w:t>Verantwortlicher</w:t>
      </w:r>
      <w:r w:rsidR="007F7F3F" w:rsidRPr="00882D5A">
        <w:rPr>
          <w:rFonts w:cs="Segoe UI"/>
          <w:b/>
          <w:noProof/>
          <w:szCs w:val="24"/>
        </w:rPr>
        <w:t xml:space="preserve">: </w:t>
      </w:r>
    </w:p>
    <w:p w14:paraId="1C8DA852" w14:textId="77777777" w:rsidR="007F7F3F" w:rsidRPr="00882D5A" w:rsidRDefault="007F7F3F" w:rsidP="007F7F3F">
      <w:pPr>
        <w:rPr>
          <w:rFonts w:cs="Segoe UI"/>
          <w:b/>
          <w:noProof/>
          <w:szCs w:val="24"/>
        </w:rPr>
      </w:pPr>
    </w:p>
    <w:p w14:paraId="017F25B7" w14:textId="51FA5EC2" w:rsidR="007F7F3F" w:rsidRDefault="007F7F3F" w:rsidP="007F7F3F">
      <w:pPr>
        <w:rPr>
          <w:rFonts w:cs="Segoe UI"/>
          <w:noProof/>
        </w:rPr>
      </w:pPr>
      <w:r w:rsidRPr="00882D5A">
        <w:rPr>
          <w:rFonts w:cs="Segoe UI"/>
          <w:noProof/>
        </w:rPr>
        <w:t xml:space="preserve">Name: </w:t>
      </w:r>
      <w:r w:rsidR="00BF2869">
        <w:rPr>
          <w:rFonts w:cs="Segoe UI"/>
          <w:noProof/>
        </w:rPr>
        <w:br/>
      </w:r>
    </w:p>
    <w:p w14:paraId="4BA267C7" w14:textId="6F9CBDE8" w:rsidR="006D727B" w:rsidRDefault="00BF2869" w:rsidP="007F7F3F">
      <w:pPr>
        <w:rPr>
          <w:rFonts w:cs="Segoe UI"/>
          <w:noProof/>
        </w:rPr>
      </w:pPr>
      <w:r>
        <w:rPr>
          <w:rFonts w:cs="Segoe UI"/>
          <w:noProof/>
        </w:rPr>
        <w:t>{ASP-Schulleiter}</w:t>
      </w:r>
    </w:p>
    <w:p w14:paraId="6FEA8D8E" w14:textId="144583CA" w:rsidR="006D727B" w:rsidRDefault="006D727B" w:rsidP="007F7F3F">
      <w:pPr>
        <w:rPr>
          <w:rFonts w:cs="Segoe UI"/>
          <w:noProof/>
        </w:rPr>
      </w:pPr>
    </w:p>
    <w:p w14:paraId="18D7818D" w14:textId="77777777" w:rsidR="006D727B" w:rsidRPr="00882D5A" w:rsidRDefault="006D727B" w:rsidP="007F7F3F">
      <w:pPr>
        <w:rPr>
          <w:rFonts w:cs="Segoe UI"/>
          <w:noProof/>
          <w:szCs w:val="24"/>
        </w:rPr>
      </w:pPr>
    </w:p>
    <w:p w14:paraId="05D67B61" w14:textId="0D1215B1" w:rsidR="007F7F3F" w:rsidRDefault="007F7F3F" w:rsidP="007F7F3F">
      <w:pPr>
        <w:rPr>
          <w:rFonts w:cs="Segoe UI"/>
          <w:noProof/>
        </w:rPr>
      </w:pPr>
      <w:r w:rsidRPr="00882D5A">
        <w:rPr>
          <w:rFonts w:cs="Segoe UI"/>
          <w:noProof/>
        </w:rPr>
        <w:t xml:space="preserve">Anschrift: </w:t>
      </w:r>
      <w:r w:rsidR="00BF2869">
        <w:rPr>
          <w:rFonts w:cs="Segoe UI"/>
          <w:noProof/>
        </w:rPr>
        <w:br/>
      </w:r>
    </w:p>
    <w:p w14:paraId="562FD3A3" w14:textId="47D503AA" w:rsidR="006D727B" w:rsidRDefault="00BF2869" w:rsidP="007F7F3F">
      <w:pPr>
        <w:rPr>
          <w:rFonts w:cs="Segoe UI"/>
          <w:noProof/>
        </w:rPr>
      </w:pPr>
      <w:r>
        <w:rPr>
          <w:rFonts w:cs="Segoe UI"/>
          <w:noProof/>
        </w:rPr>
        <w:t>{Schulname}</w:t>
      </w:r>
      <w:r>
        <w:rPr>
          <w:rFonts w:cs="Segoe UI"/>
          <w:noProof/>
        </w:rPr>
        <w:br/>
        <w:t>{Strasse} {Hausnummer}</w:t>
      </w:r>
      <w:r>
        <w:rPr>
          <w:rFonts w:cs="Segoe UI"/>
          <w:noProof/>
        </w:rPr>
        <w:br/>
        <w:t>{PLZ} {Ort}</w:t>
      </w:r>
    </w:p>
    <w:p w14:paraId="6AE9D90D" w14:textId="2838C84D" w:rsidR="006D727B" w:rsidRDefault="006D727B" w:rsidP="007F7F3F">
      <w:pPr>
        <w:rPr>
          <w:rFonts w:cs="Segoe UI"/>
          <w:noProof/>
        </w:rPr>
      </w:pPr>
    </w:p>
    <w:p w14:paraId="25690020" w14:textId="48369069" w:rsidR="006D727B" w:rsidRDefault="006D727B" w:rsidP="007F7F3F">
      <w:pPr>
        <w:rPr>
          <w:rFonts w:cs="Segoe UI"/>
          <w:noProof/>
        </w:rPr>
      </w:pPr>
    </w:p>
    <w:p w14:paraId="566B4C26" w14:textId="77777777" w:rsidR="007F7F3F" w:rsidRPr="00882D5A" w:rsidRDefault="007F7F3F" w:rsidP="007F7F3F">
      <w:pPr>
        <w:rPr>
          <w:rFonts w:cs="Segoe UI"/>
          <w:noProof/>
          <w:szCs w:val="24"/>
        </w:rPr>
      </w:pPr>
    </w:p>
    <w:p w14:paraId="744C88ED" w14:textId="22686AEC" w:rsidR="007F7F3F" w:rsidRDefault="007F7F3F" w:rsidP="007F7F3F">
      <w:pPr>
        <w:rPr>
          <w:rFonts w:cs="Segoe UI"/>
          <w:noProof/>
        </w:rPr>
      </w:pPr>
    </w:p>
    <w:p w14:paraId="1ADAA066" w14:textId="50483987" w:rsidR="006D727B" w:rsidRDefault="006D727B" w:rsidP="007F7F3F">
      <w:pPr>
        <w:rPr>
          <w:rFonts w:cs="Segoe UI"/>
          <w:noProof/>
        </w:rPr>
      </w:pPr>
    </w:p>
    <w:p w14:paraId="4E2BD14A" w14:textId="66E6521F" w:rsidR="00C6142D" w:rsidRDefault="003506DE" w:rsidP="00C6142D">
      <w:pPr>
        <w:rPr>
          <w:rFonts w:cs="Segoe UI"/>
          <w:b/>
          <w:noProof/>
          <w:szCs w:val="24"/>
        </w:rPr>
      </w:pPr>
      <w:r w:rsidRPr="003506DE">
        <w:rPr>
          <w:rFonts w:cs="Segoe UI"/>
          <w:b/>
          <w:bCs/>
          <w:noProof/>
          <w:szCs w:val="24"/>
        </w:rPr>
        <w:t>A</w:t>
      </w:r>
      <w:r w:rsidR="007F7F3F" w:rsidRPr="003506DE">
        <w:rPr>
          <w:rFonts w:cs="Segoe UI"/>
          <w:b/>
          <w:bCs/>
          <w:noProof/>
          <w:szCs w:val="24"/>
        </w:rPr>
        <w:t>uftragsver</w:t>
      </w:r>
      <w:r w:rsidR="007F7F3F" w:rsidRPr="00882D5A">
        <w:rPr>
          <w:rFonts w:cs="Segoe UI"/>
          <w:b/>
          <w:noProof/>
          <w:szCs w:val="24"/>
        </w:rPr>
        <w:t xml:space="preserve">arbeiter: </w:t>
      </w:r>
    </w:p>
    <w:p w14:paraId="43F70E43" w14:textId="53115ED0" w:rsidR="00C6142D" w:rsidRDefault="00C6142D" w:rsidP="00CC68AB">
      <w:pPr>
        <w:rPr>
          <w:rFonts w:cs="Segoe UI"/>
          <w:noProof/>
          <w:szCs w:val="24"/>
        </w:rPr>
      </w:pPr>
      <w:r w:rsidRPr="00882D5A">
        <w:rPr>
          <w:rFonts w:cs="Segoe UI"/>
          <w:noProof/>
        </w:rPr>
        <w:t>Name:</w:t>
      </w:r>
      <w:r w:rsidRPr="0099401F">
        <w:rPr>
          <w:rFonts w:cs="Segoe UI"/>
          <w:noProof/>
          <w:szCs w:val="24"/>
        </w:rPr>
        <w:t xml:space="preserve"> </w:t>
      </w:r>
      <w:r w:rsidR="00BF2869">
        <w:rPr>
          <w:rFonts w:cs="Segoe UI"/>
          <w:noProof/>
          <w:szCs w:val="24"/>
        </w:rPr>
        <w:br/>
      </w:r>
    </w:p>
    <w:p w14:paraId="2BF625CA" w14:textId="77777777" w:rsidR="00BF2869" w:rsidRPr="00BF2869" w:rsidRDefault="00BF2869" w:rsidP="00BF2869">
      <w:pPr>
        <w:rPr>
          <w:rFonts w:cs="Segoe UI"/>
          <w:noProof/>
          <w:szCs w:val="24"/>
        </w:rPr>
      </w:pPr>
      <w:r>
        <w:rPr>
          <w:rFonts w:cs="Segoe UI"/>
          <w:noProof/>
          <w:szCs w:val="24"/>
        </w:rPr>
        <w:t>IPN – Leibnitz-Institut für die Pädagogik der Naturwissenschaften und Mathematik</w:t>
      </w:r>
      <w:r>
        <w:rPr>
          <w:rFonts w:cs="Segoe UI"/>
          <w:noProof/>
          <w:szCs w:val="24"/>
        </w:rPr>
        <w:br/>
      </w:r>
      <w:r w:rsidRPr="00BF2869">
        <w:rPr>
          <w:rFonts w:cs="Segoe UI"/>
          <w:noProof/>
          <w:szCs w:val="24"/>
        </w:rPr>
        <w:t>Olshausenstraße 62</w:t>
      </w:r>
    </w:p>
    <w:p w14:paraId="01287399" w14:textId="77777777" w:rsidR="00BF2869" w:rsidRPr="00BF2869" w:rsidRDefault="00BF2869" w:rsidP="00BF2869">
      <w:pPr>
        <w:rPr>
          <w:rFonts w:cs="Segoe UI"/>
          <w:noProof/>
          <w:szCs w:val="24"/>
        </w:rPr>
      </w:pPr>
      <w:r w:rsidRPr="00BF2869">
        <w:rPr>
          <w:rFonts w:cs="Segoe UI"/>
          <w:noProof/>
          <w:szCs w:val="24"/>
        </w:rPr>
        <w:t>24118 Kiel</w:t>
      </w:r>
    </w:p>
    <w:p w14:paraId="160E7BE5" w14:textId="1D148343" w:rsidR="00BF2869" w:rsidRPr="008576B0" w:rsidRDefault="00BF2869" w:rsidP="00CC68AB">
      <w:pPr>
        <w:rPr>
          <w:rFonts w:cs="Segoe UI"/>
          <w:noProof/>
          <w:szCs w:val="24"/>
        </w:rPr>
      </w:pPr>
    </w:p>
    <w:p w14:paraId="289BDC97" w14:textId="5C6F2BF6" w:rsidR="0069557C" w:rsidRPr="0069557C" w:rsidRDefault="0069557C" w:rsidP="0069557C">
      <w:pPr>
        <w:rPr>
          <w:rFonts w:cs="Segoe UI"/>
          <w:noProof/>
        </w:rPr>
      </w:pPr>
      <w:r w:rsidRPr="0069557C">
        <w:rPr>
          <w:rFonts w:cs="Segoe UI"/>
          <w:noProof/>
        </w:rPr>
        <w:t xml:space="preserve">Name, Funktion und Kontaktdaten der Kontaktperson: </w:t>
      </w:r>
      <w:r w:rsidR="00BF2869">
        <w:rPr>
          <w:rFonts w:cs="Segoe UI"/>
          <w:noProof/>
        </w:rPr>
        <w:br/>
      </w:r>
    </w:p>
    <w:p w14:paraId="47FCD4F1" w14:textId="7ECB83C9" w:rsidR="00BF2869" w:rsidRDefault="00BF2869" w:rsidP="00C6142D">
      <w:pPr>
        <w:rPr>
          <w:rFonts w:cs="Segoe UI"/>
          <w:noProof/>
        </w:rPr>
      </w:pPr>
      <w:r>
        <w:rPr>
          <w:rFonts w:cs="Segoe UI"/>
          <w:noProof/>
        </w:rPr>
        <w:t>Vertreten durch die Geschäftsführende Administrative Direktorin/Abteilungsdirektorin der Verwaltung Mareike Bierlich</w:t>
      </w:r>
    </w:p>
    <w:p w14:paraId="1E22E139" w14:textId="77777777" w:rsidR="00BF2869" w:rsidRDefault="00BF2869" w:rsidP="00C6142D">
      <w:pPr>
        <w:rPr>
          <w:rFonts w:cs="Segoe UI"/>
          <w:noProof/>
        </w:rPr>
      </w:pPr>
    </w:p>
    <w:p w14:paraId="6292BB4A" w14:textId="09D6D948" w:rsidR="00C6142D" w:rsidRDefault="00C6142D" w:rsidP="00C6142D">
      <w:pPr>
        <w:rPr>
          <w:rFonts w:cs="Segoe UI"/>
          <w:noProof/>
        </w:rPr>
      </w:pPr>
    </w:p>
    <w:p w14:paraId="41147E72" w14:textId="77777777" w:rsidR="00C6142D" w:rsidRPr="00882D5A" w:rsidRDefault="00C6142D" w:rsidP="00C6142D">
      <w:pPr>
        <w:rPr>
          <w:rFonts w:cs="Segoe UI"/>
          <w:noProof/>
          <w:szCs w:val="24"/>
        </w:rPr>
      </w:pPr>
    </w:p>
    <w:p w14:paraId="20797370" w14:textId="1F4E95AA" w:rsidR="007F7F3F" w:rsidRPr="00882D5A" w:rsidRDefault="007F7F3F" w:rsidP="00C6142D">
      <w:pPr>
        <w:rPr>
          <w:rFonts w:cs="Segoe UI"/>
          <w:noProof/>
          <w:szCs w:val="24"/>
        </w:rPr>
      </w:pPr>
    </w:p>
    <w:p w14:paraId="6525719D" w14:textId="77777777" w:rsidR="007F7F3F" w:rsidRPr="00882D5A" w:rsidRDefault="007F7F3F" w:rsidP="007F7F3F">
      <w:pPr>
        <w:rPr>
          <w:rFonts w:cs="Segoe UI"/>
          <w:b/>
          <w:noProof/>
          <w:szCs w:val="24"/>
          <w:u w:val="single"/>
        </w:rPr>
      </w:pPr>
      <w:r w:rsidRPr="00882D5A">
        <w:rPr>
          <w:rFonts w:cs="Segoe UI"/>
          <w:noProof/>
        </w:rPr>
        <w:br w:type="page"/>
      </w:r>
    </w:p>
    <w:p w14:paraId="6884749E" w14:textId="77777777" w:rsidR="007F7F3F" w:rsidRPr="00882D5A" w:rsidRDefault="007F7F3F" w:rsidP="007F7F3F">
      <w:pPr>
        <w:rPr>
          <w:rFonts w:cs="Segoe UI"/>
          <w:b/>
          <w:noProof/>
          <w:szCs w:val="24"/>
          <w:u w:val="single"/>
        </w:rPr>
      </w:pPr>
      <w:bookmarkStart w:id="2" w:name="_Hlk96693261"/>
      <w:r w:rsidRPr="00882D5A">
        <w:rPr>
          <w:rFonts w:cs="Segoe UI"/>
          <w:b/>
          <w:noProof/>
          <w:szCs w:val="24"/>
          <w:u w:val="single"/>
        </w:rPr>
        <w:lastRenderedPageBreak/>
        <w:t>ANHANG II – BESCHREIBUNG DER VERARBEITUNG</w:t>
      </w:r>
    </w:p>
    <w:bookmarkEnd w:id="2"/>
    <w:p w14:paraId="3C7AB068" w14:textId="7C1B55C2" w:rsidR="007F7F3F" w:rsidRPr="00882D5A" w:rsidRDefault="007F7F3F" w:rsidP="007F7F3F">
      <w:pPr>
        <w:rPr>
          <w:rFonts w:cs="Segoe UI"/>
          <w:b/>
          <w:bCs/>
          <w:szCs w:val="24"/>
        </w:rPr>
      </w:pPr>
      <w:r w:rsidRPr="00A00C14">
        <w:rPr>
          <w:rFonts w:cs="Segoe UI"/>
          <w:szCs w:val="24"/>
        </w:rPr>
        <w:t>Erhoben werden in der Pilotphase die folgenden Daten:</w:t>
      </w:r>
    </w:p>
    <w:p w14:paraId="49CE6BE9" w14:textId="77777777" w:rsidR="007F7F3F" w:rsidRPr="00882D5A" w:rsidRDefault="007F7F3F" w:rsidP="007F7F3F">
      <w:pPr>
        <w:rPr>
          <w:rFonts w:cs="Segoe UI"/>
          <w:b/>
          <w:noProof/>
          <w:szCs w:val="24"/>
          <w:u w:val="single"/>
        </w:rPr>
      </w:pPr>
    </w:p>
    <w:p w14:paraId="0F0E933A" w14:textId="78F82D3F" w:rsidR="007F7F3F" w:rsidRPr="00C75D6D" w:rsidRDefault="007F7F3F" w:rsidP="00C75D6D">
      <w:pPr>
        <w:pStyle w:val="Gliederungberschrift1"/>
        <w:ind w:left="680" w:hanging="680"/>
        <w:rPr>
          <w:b w:val="0"/>
        </w:rPr>
      </w:pPr>
      <w:r w:rsidRPr="00C75D6D">
        <w:t>Einzelheiten der Datenverarbeitung</w:t>
      </w:r>
      <w:r w:rsidR="00A82B95">
        <w:t>.</w:t>
      </w:r>
      <w:r w:rsidRPr="00C75D6D">
        <w:t xml:space="preserve"> </w:t>
      </w:r>
    </w:p>
    <w:p w14:paraId="54B35105" w14:textId="74474C14" w:rsidR="007F7F3F" w:rsidRPr="00A00C14" w:rsidRDefault="007F7F3F" w:rsidP="00C75D6D">
      <w:pPr>
        <w:pStyle w:val="Gliederungberschrift2"/>
        <w:rPr>
          <w:noProof/>
        </w:rPr>
      </w:pPr>
      <w:r w:rsidRPr="00C75D6D">
        <w:rPr>
          <w:b w:val="0"/>
          <w:bCs/>
          <w:noProof/>
        </w:rPr>
        <w:t>1.</w:t>
      </w:r>
      <w:r w:rsidRPr="00A00C14">
        <w:rPr>
          <w:noProof/>
        </w:rPr>
        <w:t xml:space="preserve"> </w:t>
      </w:r>
      <w:r w:rsidR="00A82B95">
        <w:rPr>
          <w:noProof/>
        </w:rPr>
        <w:tab/>
      </w:r>
      <w:r w:rsidRPr="00A00C14">
        <w:rPr>
          <w:noProof/>
        </w:rPr>
        <w:t xml:space="preserve">Kategorien von Personen, die von dem vorliegenden Auftrag zur </w:t>
      </w:r>
      <w:r w:rsidR="00A82B95">
        <w:rPr>
          <w:noProof/>
        </w:rPr>
        <w:br/>
      </w:r>
      <w:r w:rsidR="00A82B95">
        <w:rPr>
          <w:noProof/>
        </w:rPr>
        <w:tab/>
      </w:r>
      <w:r w:rsidRPr="00A00C14">
        <w:rPr>
          <w:noProof/>
        </w:rPr>
        <w:t xml:space="preserve">Verarbeitung personenbezogener Daten betroffen sind: </w:t>
      </w:r>
    </w:p>
    <w:p w14:paraId="7E381BDB" w14:textId="70F39261" w:rsidR="007F7F3F" w:rsidRPr="00A00C14" w:rsidRDefault="007F7F3F" w:rsidP="00C75D6D">
      <w:pPr>
        <w:pStyle w:val="Aufzhlung"/>
        <w:rPr>
          <w:noProof/>
        </w:rPr>
      </w:pPr>
      <w:bookmarkStart w:id="3" w:name="_Hlk118891089"/>
      <w:r w:rsidRPr="00A00C14">
        <w:rPr>
          <w:noProof/>
        </w:rPr>
        <w:t xml:space="preserve">Lehrkräfte </w:t>
      </w:r>
    </w:p>
    <w:p w14:paraId="4B95B9C4" w14:textId="280401E7" w:rsidR="00E40229" w:rsidRDefault="00E40229" w:rsidP="00E40229">
      <w:pPr>
        <w:pStyle w:val="Aufzhlung"/>
        <w:rPr>
          <w:noProof/>
        </w:rPr>
      </w:pPr>
      <w:bookmarkStart w:id="4" w:name="_Hlk120196471"/>
      <w:r>
        <w:t>Beschäftigte des Schulträgers</w:t>
      </w:r>
    </w:p>
    <w:p w14:paraId="7719B1AC" w14:textId="41551FB2" w:rsidR="00E40229" w:rsidRDefault="00E40229" w:rsidP="00E40229">
      <w:pPr>
        <w:pStyle w:val="Aufzhlung"/>
        <w:rPr>
          <w:noProof/>
        </w:rPr>
      </w:pPr>
      <w:r>
        <w:t>Beschäftigte des Landes</w:t>
      </w:r>
    </w:p>
    <w:p w14:paraId="14502623" w14:textId="00452143" w:rsidR="007F7F3F" w:rsidRPr="00E40229" w:rsidRDefault="00E40229" w:rsidP="00E40229">
      <w:pPr>
        <w:pStyle w:val="Aufzhlung"/>
        <w:rPr>
          <w:noProof/>
        </w:rPr>
      </w:pPr>
      <w:r>
        <w:t>Beschäftigte der Schule</w:t>
      </w:r>
    </w:p>
    <w:bookmarkEnd w:id="3"/>
    <w:bookmarkEnd w:id="4"/>
    <w:p w14:paraId="61D3D52B" w14:textId="617A5A23" w:rsidR="007F7F3F" w:rsidRPr="00A00C14" w:rsidRDefault="007F7F3F" w:rsidP="00C75D6D">
      <w:pPr>
        <w:pStyle w:val="Gliederungberschrift2"/>
        <w:rPr>
          <w:noProof/>
        </w:rPr>
      </w:pPr>
      <w:r w:rsidRPr="00C75D6D">
        <w:rPr>
          <w:b w:val="0"/>
          <w:bCs/>
          <w:noProof/>
        </w:rPr>
        <w:t>2.</w:t>
      </w:r>
      <w:r w:rsidRPr="00A00C14">
        <w:rPr>
          <w:noProof/>
        </w:rPr>
        <w:t xml:space="preserve"> </w:t>
      </w:r>
      <w:r w:rsidR="00A82B95">
        <w:rPr>
          <w:noProof/>
        </w:rPr>
        <w:tab/>
      </w:r>
      <w:r w:rsidRPr="00A00C14">
        <w:rPr>
          <w:noProof/>
        </w:rPr>
        <w:t xml:space="preserve">Kategorien der personenbezogenen Daten, die von dem vorliegenden </w:t>
      </w:r>
      <w:r w:rsidR="00A82B95">
        <w:rPr>
          <w:noProof/>
        </w:rPr>
        <w:br/>
      </w:r>
      <w:r w:rsidR="00A82B95">
        <w:rPr>
          <w:noProof/>
        </w:rPr>
        <w:tab/>
      </w:r>
      <w:r w:rsidRPr="00A00C14">
        <w:rPr>
          <w:noProof/>
        </w:rPr>
        <w:t xml:space="preserve">Auftrag zur Verarbeitung  personenbezogener Daten betroffen sind: </w:t>
      </w:r>
    </w:p>
    <w:p w14:paraId="578AB524" w14:textId="77777777" w:rsidR="00E933ED" w:rsidRDefault="00462BE7" w:rsidP="00E933ED">
      <w:pPr>
        <w:pStyle w:val="Aufzhlung"/>
        <w:rPr>
          <w:noProof/>
        </w:rPr>
      </w:pPr>
      <w:r w:rsidRPr="00462BE7">
        <w:rPr>
          <w:noProof/>
        </w:rPr>
        <w:t xml:space="preserve">Personenstammdaten </w:t>
      </w:r>
      <w:r>
        <w:rPr>
          <w:noProof/>
        </w:rPr>
        <w:t>(</w:t>
      </w:r>
      <w:r w:rsidRPr="00462BE7">
        <w:rPr>
          <w:noProof/>
        </w:rPr>
        <w:t>Rolle, Name</w:t>
      </w:r>
      <w:r>
        <w:rPr>
          <w:noProof/>
        </w:rPr>
        <w:t xml:space="preserve">, </w:t>
      </w:r>
      <w:r w:rsidRPr="00462BE7">
        <w:rPr>
          <w:noProof/>
        </w:rPr>
        <w:t>Dienstmailadresse</w:t>
      </w:r>
      <w:r w:rsidR="002A6E57">
        <w:rPr>
          <w:noProof/>
        </w:rPr>
        <w:t xml:space="preserve">, </w:t>
      </w:r>
      <w:r w:rsidR="00E933ED">
        <w:rPr>
          <w:noProof/>
        </w:rPr>
        <w:t>Schulidentifikator,</w:t>
      </w:r>
    </w:p>
    <w:p w14:paraId="6D8F1650" w14:textId="0895008D" w:rsidR="00C448E1" w:rsidRPr="00462BE7" w:rsidRDefault="00E933ED" w:rsidP="00502A98">
      <w:pPr>
        <w:pStyle w:val="Aufzhlung"/>
        <w:numPr>
          <w:ilvl w:val="0"/>
          <w:numId w:val="0"/>
        </w:numPr>
        <w:ind w:left="1429"/>
        <w:rPr>
          <w:noProof/>
        </w:rPr>
      </w:pPr>
      <w:r>
        <w:rPr>
          <w:noProof/>
        </w:rPr>
        <w:t>Heimatorganisation und Land</w:t>
      </w:r>
      <w:r w:rsidR="00462BE7" w:rsidRPr="00462BE7">
        <w:rPr>
          <w:noProof/>
        </w:rPr>
        <w:t>)</w:t>
      </w:r>
    </w:p>
    <w:p w14:paraId="27137D06" w14:textId="2FA37776" w:rsidR="007F7F3F" w:rsidRPr="006F2636" w:rsidRDefault="006F2636" w:rsidP="00C75D6D">
      <w:pPr>
        <w:pStyle w:val="Aufzhlung"/>
        <w:rPr>
          <w:noProof/>
          <w:lang w:val="de-DE"/>
        </w:rPr>
      </w:pPr>
      <w:r>
        <w:t>Eingabedaten und</w:t>
      </w:r>
      <w:r w:rsidRPr="006F2636">
        <w:rPr>
          <w:lang w:val="de-DE"/>
        </w:rPr>
        <w:t xml:space="preserve"> </w:t>
      </w:r>
      <w:r w:rsidR="00C448E1" w:rsidRPr="006F2636">
        <w:rPr>
          <w:lang w:val="de-DE"/>
        </w:rPr>
        <w:t xml:space="preserve">Inhalte (Open Educational </w:t>
      </w:r>
      <w:r w:rsidR="002F6E77">
        <w:rPr>
          <w:lang w:val="de-DE"/>
        </w:rPr>
        <w:t>R</w:t>
      </w:r>
      <w:r w:rsidR="00C448E1" w:rsidRPr="006F2636">
        <w:rPr>
          <w:lang w:val="de-DE"/>
        </w:rPr>
        <w:t xml:space="preserve">esources, </w:t>
      </w:r>
      <w:proofErr w:type="spellStart"/>
      <w:r w:rsidR="00502A98" w:rsidRPr="006F2636">
        <w:rPr>
          <w:lang w:val="de-DE"/>
        </w:rPr>
        <w:t>ua</w:t>
      </w:r>
      <w:proofErr w:type="spellEnd"/>
      <w:r w:rsidR="00502A98" w:rsidRPr="006F2636">
        <w:rPr>
          <w:lang w:val="de-DE"/>
        </w:rPr>
        <w:t>.)</w:t>
      </w:r>
    </w:p>
    <w:p w14:paraId="0FC5EBA0" w14:textId="03F5BF1F" w:rsidR="00C448E1" w:rsidRPr="00A00C14" w:rsidRDefault="00C448E1" w:rsidP="00C75D6D">
      <w:pPr>
        <w:pStyle w:val="Aufzhlung"/>
        <w:rPr>
          <w:noProof/>
        </w:rPr>
      </w:pPr>
      <w:r w:rsidRPr="00A00C14">
        <w:rPr>
          <w:noProof/>
        </w:rPr>
        <w:t>Betriebsdaten (Logfiles, u.a.)</w:t>
      </w:r>
    </w:p>
    <w:p w14:paraId="31B00C3F" w14:textId="77777777" w:rsidR="007F7F3F" w:rsidRPr="00A00C14" w:rsidRDefault="007F7F3F" w:rsidP="007F7F3F">
      <w:pPr>
        <w:pStyle w:val="Listenabsatz"/>
        <w:ind w:left="0"/>
        <w:rPr>
          <w:rFonts w:cs="Segoe UI"/>
          <w:bCs/>
          <w:noProof/>
          <w:sz w:val="24"/>
          <w:szCs w:val="24"/>
        </w:rPr>
      </w:pPr>
    </w:p>
    <w:p w14:paraId="49D2A826" w14:textId="31B67CC4" w:rsidR="007F7F3F" w:rsidRPr="00A00C14" w:rsidRDefault="007F7F3F" w:rsidP="00C75D6D">
      <w:pPr>
        <w:pStyle w:val="Gliederungberschrift2"/>
        <w:rPr>
          <w:noProof/>
        </w:rPr>
      </w:pPr>
      <w:r w:rsidRPr="00C75D6D">
        <w:rPr>
          <w:b w:val="0"/>
          <w:bCs/>
          <w:noProof/>
        </w:rPr>
        <w:t>3.</w:t>
      </w:r>
      <w:r w:rsidRPr="00A00C14">
        <w:rPr>
          <w:noProof/>
        </w:rPr>
        <w:t xml:space="preserve"> </w:t>
      </w:r>
      <w:r w:rsidR="00A82B95">
        <w:rPr>
          <w:noProof/>
        </w:rPr>
        <w:tab/>
      </w:r>
      <w:r w:rsidRPr="00A00C14">
        <w:rPr>
          <w:noProof/>
        </w:rPr>
        <w:t xml:space="preserve">Umfang, Art und Zweck des vorliegenden Auftrags zur Verarbeitung </w:t>
      </w:r>
      <w:r w:rsidR="00A82B95">
        <w:rPr>
          <w:noProof/>
        </w:rPr>
        <w:tab/>
      </w:r>
      <w:r w:rsidRPr="00A00C14">
        <w:rPr>
          <w:noProof/>
        </w:rPr>
        <w:t xml:space="preserve">personenbezogener Daten: </w:t>
      </w:r>
    </w:p>
    <w:p w14:paraId="31899CC9" w14:textId="58A9CCDD" w:rsidR="007F7F3F" w:rsidRPr="00A00C14" w:rsidRDefault="007F7F3F" w:rsidP="00C75D6D">
      <w:pPr>
        <w:pStyle w:val="GliederungText"/>
        <w:rPr>
          <w:noProof/>
        </w:rPr>
      </w:pPr>
      <w:r w:rsidRPr="00A00C14">
        <w:rPr>
          <w:noProof/>
        </w:rPr>
        <w:t xml:space="preserve">Im Rahmen der Beauftragung durch den </w:t>
      </w:r>
      <w:r w:rsidR="003506DE" w:rsidRPr="003506DE">
        <w:rPr>
          <w:noProof/>
        </w:rPr>
        <w:t>Verantwortlichen</w:t>
      </w:r>
      <w:r w:rsidRPr="00A00C14">
        <w:rPr>
          <w:noProof/>
        </w:rPr>
        <w:t xml:space="preserve"> erhält der </w:t>
      </w:r>
      <w:r w:rsidR="003506DE">
        <w:rPr>
          <w:noProof/>
        </w:rPr>
        <w:t>A</w:t>
      </w:r>
      <w:r w:rsidRPr="00A00C14">
        <w:rPr>
          <w:noProof/>
        </w:rPr>
        <w:t xml:space="preserve">uftragsverarbeiter Daten von ihm zur Datenverarbeitung. </w:t>
      </w:r>
    </w:p>
    <w:p w14:paraId="0750A2D7" w14:textId="2EDD833A" w:rsidR="007F7F3F" w:rsidRPr="00A00C14" w:rsidRDefault="007F7F3F" w:rsidP="00C75D6D">
      <w:pPr>
        <w:pStyle w:val="GliederungText"/>
        <w:rPr>
          <w:noProof/>
        </w:rPr>
      </w:pPr>
      <w:r w:rsidRPr="00A00C14">
        <w:rPr>
          <w:noProof/>
        </w:rPr>
        <w:t>Nachfolgend sind die Verarbeitungszwecke benannt, die von «</w:t>
      </w:r>
      <w:r w:rsidR="00295328">
        <w:rPr>
          <w:noProof/>
        </w:rPr>
        <w:t>QuaMath</w:t>
      </w:r>
      <w:r w:rsidRPr="00A00C14">
        <w:rPr>
          <w:noProof/>
        </w:rPr>
        <w:t xml:space="preserve">» erfasst werden: </w:t>
      </w:r>
    </w:p>
    <w:p w14:paraId="3B83C116" w14:textId="7FB61748" w:rsidR="007F7F3F" w:rsidRPr="00A00C14" w:rsidRDefault="001975CB" w:rsidP="00C75D6D">
      <w:pPr>
        <w:pStyle w:val="Aufzhlung"/>
        <w:rPr>
          <w:noProof/>
        </w:rPr>
      </w:pPr>
      <w:r>
        <w:rPr>
          <w:noProof/>
        </w:rPr>
        <w:t xml:space="preserve">Übermittlung zur </w:t>
      </w:r>
      <w:r w:rsidR="007F7F3F" w:rsidRPr="00A00C14">
        <w:rPr>
          <w:noProof/>
        </w:rPr>
        <w:t xml:space="preserve">Erfüllung des Bildungs- und Erziehungsauftrags  </w:t>
      </w:r>
    </w:p>
    <w:p w14:paraId="78FE4E89" w14:textId="11966A39" w:rsidR="007F7F3F" w:rsidRDefault="007F7F3F" w:rsidP="00A82B95">
      <w:pPr>
        <w:pStyle w:val="Aufzhlung"/>
        <w:rPr>
          <w:noProof/>
        </w:rPr>
      </w:pPr>
      <w:r w:rsidRPr="00A00C14">
        <w:rPr>
          <w:noProof/>
        </w:rPr>
        <w:t>Sicherstellen eines störungsfreien Betriebs</w:t>
      </w:r>
    </w:p>
    <w:p w14:paraId="06E616F6" w14:textId="77777777" w:rsidR="00A82B95" w:rsidRPr="00A00C14" w:rsidRDefault="00A82B95" w:rsidP="00C75D6D">
      <w:pPr>
        <w:pStyle w:val="Aufzhlung"/>
        <w:numPr>
          <w:ilvl w:val="0"/>
          <w:numId w:val="0"/>
        </w:numPr>
        <w:ind w:left="1429"/>
        <w:rPr>
          <w:noProof/>
        </w:rPr>
      </w:pPr>
    </w:p>
    <w:p w14:paraId="4F17DFB2" w14:textId="16330C39" w:rsidR="007F7F3F" w:rsidRPr="00882D5A" w:rsidRDefault="007F7F3F" w:rsidP="00C75D6D">
      <w:pPr>
        <w:pStyle w:val="Gliederungberschrift2"/>
        <w:rPr>
          <w:noProof/>
        </w:rPr>
      </w:pPr>
      <w:r w:rsidRPr="00C75D6D">
        <w:rPr>
          <w:b w:val="0"/>
          <w:bCs/>
          <w:noProof/>
        </w:rPr>
        <w:t>4.</w:t>
      </w:r>
      <w:r w:rsidRPr="00882D5A">
        <w:rPr>
          <w:noProof/>
        </w:rPr>
        <w:t xml:space="preserve"> </w:t>
      </w:r>
      <w:r w:rsidR="00A82B95">
        <w:rPr>
          <w:noProof/>
        </w:rPr>
        <w:tab/>
      </w:r>
      <w:r w:rsidRPr="00882D5A">
        <w:rPr>
          <w:noProof/>
        </w:rPr>
        <w:t>Dauer der Verarbeitung</w:t>
      </w:r>
    </w:p>
    <w:p w14:paraId="61ED884D" w14:textId="2629ED35" w:rsidR="007F7F3F" w:rsidRDefault="007F7F3F" w:rsidP="00A82B95">
      <w:pPr>
        <w:pStyle w:val="GliederungText"/>
        <w:rPr>
          <w:noProof/>
        </w:rPr>
      </w:pPr>
      <w:r w:rsidRPr="00882D5A">
        <w:rPr>
          <w:noProof/>
        </w:rPr>
        <w:t xml:space="preserve">Personenbezogenen Daten gem. DSGVO dürfen nur so lange gespeichert werden, wie sie für die vorab festgelegten Zecke benötigt werden. Sollten die Zwecke nicht mehr bestehen, so müssen diese Daten gelöscht werden. Es dürfen allerdings keine gesetzlichen Vorgaben entgegenstehen. Eine unbegrenzte Aufbewahrung von personenbezogenen Daten ist nicht zulässig. Darüber hinaus kann eine Löschung auch durch eine Anfrage eines Betroffenen ausgelöst werden. </w:t>
      </w:r>
    </w:p>
    <w:p w14:paraId="317DE25F" w14:textId="77777777" w:rsidR="00A82B95" w:rsidRPr="00882D5A" w:rsidRDefault="00A82B95" w:rsidP="00C75D6D">
      <w:pPr>
        <w:pStyle w:val="GliederungText"/>
        <w:rPr>
          <w:noProof/>
        </w:rPr>
      </w:pPr>
    </w:p>
    <w:p w14:paraId="27C17C70" w14:textId="77777777" w:rsidR="006D5DA5" w:rsidRDefault="006D5DA5">
      <w:pPr>
        <w:autoSpaceDE/>
        <w:autoSpaceDN/>
        <w:rPr>
          <w:rFonts w:eastAsiaTheme="minorHAnsi" w:cs="Segoe UI"/>
          <w:b/>
          <w:bCs/>
          <w:iCs/>
          <w:caps/>
          <w:noProof/>
          <w:spacing w:val="24"/>
          <w:sz w:val="16"/>
          <w:szCs w:val="24"/>
        </w:rPr>
      </w:pPr>
      <w:r>
        <w:rPr>
          <w:rFonts w:cs="Segoe UI"/>
          <w:bCs/>
          <w:iCs/>
          <w:noProof/>
          <w:szCs w:val="24"/>
        </w:rPr>
        <w:br w:type="page"/>
      </w:r>
    </w:p>
    <w:p w14:paraId="7092ED9A" w14:textId="523A75AE" w:rsidR="007F7F3F" w:rsidRPr="00C75D6D" w:rsidRDefault="007F7F3F" w:rsidP="00C75D6D">
      <w:pPr>
        <w:pStyle w:val="Gliederungberschrift1"/>
        <w:ind w:left="680" w:hanging="680"/>
        <w:rPr>
          <w:rFonts w:cs="Segoe UI"/>
          <w:b w:val="0"/>
          <w:bCs/>
          <w:iCs/>
          <w:noProof/>
          <w:szCs w:val="24"/>
        </w:rPr>
      </w:pPr>
      <w:r w:rsidRPr="00C75D6D">
        <w:rPr>
          <w:rFonts w:cs="Segoe UI"/>
          <w:bCs/>
          <w:iCs/>
          <w:noProof/>
          <w:szCs w:val="24"/>
        </w:rPr>
        <w:lastRenderedPageBreak/>
        <w:t>Löschfristen</w:t>
      </w:r>
      <w:r w:rsidR="00A82B95" w:rsidRPr="00C75D6D">
        <w:rPr>
          <w:rFonts w:cs="Segoe UI"/>
          <w:bCs/>
          <w:iCs/>
          <w:noProof/>
          <w:szCs w:val="24"/>
        </w:rPr>
        <w:t>.</w:t>
      </w:r>
    </w:p>
    <w:p w14:paraId="4FB221E8" w14:textId="77777777" w:rsidR="007F7F3F" w:rsidRPr="00C75D6D" w:rsidRDefault="007F7F3F" w:rsidP="007F7F3F">
      <w:pPr>
        <w:rPr>
          <w:rFonts w:cs="Segoe UI"/>
          <w:iCs/>
          <w:noProof/>
          <w:szCs w:val="24"/>
        </w:rPr>
      </w:pPr>
      <w:r w:rsidRPr="00C75D6D">
        <w:rPr>
          <w:rFonts w:cs="Segoe UI"/>
          <w:iCs/>
          <w:noProof/>
          <w:szCs w:val="24"/>
        </w:rPr>
        <w:t>Beschreibung der gesetzlichen Aufbewahrungsfristen bzw. Festlegung der Aufbewahrung:</w:t>
      </w:r>
    </w:p>
    <w:tbl>
      <w:tblPr>
        <w:tblStyle w:val="Tabellenraster"/>
        <w:tblW w:w="0" w:type="auto"/>
        <w:tblLook w:val="04A0" w:firstRow="1" w:lastRow="0" w:firstColumn="1" w:lastColumn="0" w:noHBand="0" w:noVBand="1"/>
      </w:tblPr>
      <w:tblGrid>
        <w:gridCol w:w="4400"/>
        <w:gridCol w:w="4321"/>
      </w:tblGrid>
      <w:tr w:rsidR="007F7F3F" w:rsidRPr="00882D5A" w14:paraId="15CF38D2" w14:textId="77777777" w:rsidTr="00A95E81">
        <w:tc>
          <w:tcPr>
            <w:tcW w:w="4400" w:type="dxa"/>
            <w:shd w:val="clear" w:color="auto" w:fill="D9D9D9" w:themeFill="background1" w:themeFillShade="D9"/>
          </w:tcPr>
          <w:p w14:paraId="7FCBAFF2" w14:textId="77777777" w:rsidR="007F7F3F" w:rsidRPr="00C75D6D" w:rsidRDefault="007F7F3F" w:rsidP="00C75D6D">
            <w:pPr>
              <w:pStyle w:val="Zwischenberschrift"/>
              <w:rPr>
                <w:b w:val="0"/>
                <w:bCs w:val="0"/>
                <w:caps/>
                <w:szCs w:val="20"/>
              </w:rPr>
            </w:pPr>
            <w:r w:rsidRPr="00C75D6D">
              <w:rPr>
                <w:bCs w:val="0"/>
                <w:caps/>
                <w:sz w:val="20"/>
                <w:szCs w:val="20"/>
              </w:rPr>
              <w:t>Art der Daten</w:t>
            </w:r>
          </w:p>
        </w:tc>
        <w:tc>
          <w:tcPr>
            <w:tcW w:w="4321" w:type="dxa"/>
            <w:shd w:val="clear" w:color="auto" w:fill="D9D9D9" w:themeFill="background1" w:themeFillShade="D9"/>
          </w:tcPr>
          <w:p w14:paraId="4429E1FB" w14:textId="77777777" w:rsidR="007F7F3F" w:rsidRPr="00C75D6D" w:rsidRDefault="007F7F3F" w:rsidP="00C75D6D">
            <w:pPr>
              <w:pStyle w:val="Zwischenberschrift"/>
              <w:rPr>
                <w:b w:val="0"/>
                <w:bCs w:val="0"/>
                <w:caps/>
                <w:szCs w:val="20"/>
              </w:rPr>
            </w:pPr>
            <w:r w:rsidRPr="00C75D6D">
              <w:rPr>
                <w:bCs w:val="0"/>
                <w:caps/>
                <w:sz w:val="20"/>
                <w:szCs w:val="20"/>
              </w:rPr>
              <w:t>Aufbewahrungs- oder Löschfrist</w:t>
            </w:r>
          </w:p>
        </w:tc>
      </w:tr>
      <w:tr w:rsidR="006F2636" w:rsidRPr="00882D5A" w14:paraId="6C36F3F8" w14:textId="77777777" w:rsidTr="00A95E81">
        <w:tc>
          <w:tcPr>
            <w:tcW w:w="4400" w:type="dxa"/>
          </w:tcPr>
          <w:p w14:paraId="689848D6" w14:textId="4880C7DD" w:rsidR="006F2636" w:rsidRPr="005E7ED0" w:rsidRDefault="006F2636" w:rsidP="006F2636">
            <w:pPr>
              <w:rPr>
                <w:rFonts w:cs="Segoe UI"/>
                <w:iCs/>
                <w:noProof/>
                <w:szCs w:val="24"/>
              </w:rPr>
            </w:pPr>
            <w:r w:rsidRPr="005E7ED0">
              <w:rPr>
                <w:rFonts w:cs="Segoe UI"/>
                <w:iCs/>
                <w:noProof/>
                <w:szCs w:val="24"/>
              </w:rPr>
              <w:t xml:space="preserve">Personenstammdaten </w:t>
            </w:r>
          </w:p>
        </w:tc>
        <w:tc>
          <w:tcPr>
            <w:tcW w:w="4321" w:type="dxa"/>
          </w:tcPr>
          <w:p w14:paraId="352F21F8" w14:textId="5786D9E6" w:rsidR="006F2636" w:rsidRDefault="006F2636" w:rsidP="006F2636">
            <w:pPr>
              <w:rPr>
                <w:rFonts w:cs="Segoe UI"/>
                <w:iCs/>
                <w:noProof/>
                <w:szCs w:val="24"/>
              </w:rPr>
            </w:pPr>
            <w:r>
              <w:t xml:space="preserve">Löschung nach Kündigung des Vertragspartners. </w:t>
            </w:r>
            <w:r w:rsidR="00B330C6">
              <w:t>Meldet sich</w:t>
            </w:r>
            <w:r>
              <w:t xml:space="preserve"> ein Nutzer im </w:t>
            </w:r>
            <w:r w:rsidR="00B330C6">
              <w:t>ab, bzw</w:t>
            </w:r>
            <w:r w:rsidR="002F6E77">
              <w:t>.</w:t>
            </w:r>
            <w:r w:rsidR="00B330C6">
              <w:t xml:space="preserve"> wird</w:t>
            </w:r>
            <w:r>
              <w:t xml:space="preserve"> </w:t>
            </w:r>
            <w:r w:rsidR="00B330C6">
              <w:t>abgemelde</w:t>
            </w:r>
            <w:r>
              <w:t>t</w:t>
            </w:r>
            <w:r w:rsidR="00B330C6">
              <w:t>,</w:t>
            </w:r>
            <w:r>
              <w:t xml:space="preserve"> werden alle zugehörigen Daten gelöscht.</w:t>
            </w:r>
          </w:p>
        </w:tc>
      </w:tr>
      <w:tr w:rsidR="006F2636" w:rsidRPr="00882D5A" w14:paraId="342EF0A0" w14:textId="77777777" w:rsidTr="00A95E81">
        <w:tc>
          <w:tcPr>
            <w:tcW w:w="4400" w:type="dxa"/>
          </w:tcPr>
          <w:p w14:paraId="776793B0" w14:textId="09C8C6A2" w:rsidR="006F2636" w:rsidRPr="00C75D6D" w:rsidRDefault="006F2636" w:rsidP="006F2636">
            <w:pPr>
              <w:rPr>
                <w:rFonts w:cs="Segoe UI"/>
                <w:iCs/>
                <w:noProof/>
                <w:szCs w:val="24"/>
              </w:rPr>
            </w:pPr>
            <w:r w:rsidRPr="00C75D6D">
              <w:rPr>
                <w:rFonts w:cs="Segoe UI"/>
                <w:iCs/>
                <w:noProof/>
                <w:szCs w:val="24"/>
              </w:rPr>
              <w:t>Daten zum genutzten Endgerät und Browser sowie eingesetzten Hardware</w:t>
            </w:r>
            <w:r>
              <w:rPr>
                <w:rFonts w:cs="Segoe UI"/>
                <w:iCs/>
                <w:noProof/>
                <w:szCs w:val="24"/>
              </w:rPr>
              <w:t xml:space="preserve"> (Betriebsdaten)</w:t>
            </w:r>
          </w:p>
        </w:tc>
        <w:tc>
          <w:tcPr>
            <w:tcW w:w="4321" w:type="dxa"/>
          </w:tcPr>
          <w:p w14:paraId="5B99BE86" w14:textId="1E27EAC3" w:rsidR="006F2636" w:rsidRPr="00C75D6D" w:rsidRDefault="006F2636" w:rsidP="006F2636">
            <w:pPr>
              <w:rPr>
                <w:rFonts w:cs="Segoe UI"/>
                <w:iCs/>
                <w:noProof/>
                <w:szCs w:val="24"/>
              </w:rPr>
            </w:pPr>
            <w:r>
              <w:rPr>
                <w:rFonts w:cs="Segoe UI"/>
                <w:iCs/>
                <w:noProof/>
                <w:szCs w:val="24"/>
              </w:rPr>
              <w:t>7 Tage</w:t>
            </w:r>
          </w:p>
        </w:tc>
      </w:tr>
      <w:tr w:rsidR="006F2636" w:rsidRPr="00882D5A" w14:paraId="243E9FA8" w14:textId="77777777" w:rsidTr="00A95E81">
        <w:tc>
          <w:tcPr>
            <w:tcW w:w="4400" w:type="dxa"/>
          </w:tcPr>
          <w:p w14:paraId="07D1EAB8" w14:textId="079E8F68" w:rsidR="006F2636" w:rsidRPr="00C75D6D" w:rsidRDefault="006F2636" w:rsidP="006F2636">
            <w:pPr>
              <w:rPr>
                <w:rFonts w:cs="Segoe UI"/>
                <w:iCs/>
                <w:noProof/>
                <w:szCs w:val="24"/>
              </w:rPr>
            </w:pPr>
            <w:r w:rsidRPr="00C75D6D">
              <w:rPr>
                <w:rFonts w:cs="Segoe UI"/>
                <w:iCs/>
                <w:noProof/>
                <w:szCs w:val="24"/>
              </w:rPr>
              <w:t>IP-Adresse</w:t>
            </w:r>
            <w:r>
              <w:rPr>
                <w:rFonts w:cs="Segoe UI"/>
                <w:iCs/>
                <w:noProof/>
                <w:szCs w:val="24"/>
              </w:rPr>
              <w:t xml:space="preserve"> </w:t>
            </w:r>
            <w:r w:rsidRPr="005E7ED0">
              <w:rPr>
                <w:rFonts w:cs="Segoe UI"/>
                <w:iCs/>
                <w:noProof/>
                <w:szCs w:val="24"/>
              </w:rPr>
              <w:t>(Betriebsdaten)</w:t>
            </w:r>
          </w:p>
        </w:tc>
        <w:tc>
          <w:tcPr>
            <w:tcW w:w="4321" w:type="dxa"/>
          </w:tcPr>
          <w:p w14:paraId="1B2637FD" w14:textId="77777777" w:rsidR="006F2636" w:rsidRPr="00C75D6D" w:rsidRDefault="006F2636" w:rsidP="006F2636">
            <w:pPr>
              <w:rPr>
                <w:rFonts w:cs="Segoe UI"/>
                <w:iCs/>
                <w:noProof/>
                <w:szCs w:val="24"/>
              </w:rPr>
            </w:pPr>
            <w:r w:rsidRPr="00C75D6D">
              <w:rPr>
                <w:rFonts w:cs="Segoe UI"/>
                <w:iCs/>
                <w:noProof/>
                <w:szCs w:val="24"/>
              </w:rPr>
              <w:t>7 Tage</w:t>
            </w:r>
          </w:p>
        </w:tc>
      </w:tr>
      <w:tr w:rsidR="006F2636" w:rsidRPr="00882D5A" w14:paraId="6FF6F133" w14:textId="77777777" w:rsidTr="00A95E81">
        <w:tc>
          <w:tcPr>
            <w:tcW w:w="4400" w:type="dxa"/>
          </w:tcPr>
          <w:p w14:paraId="117FB318" w14:textId="37991D5F" w:rsidR="006F2636" w:rsidRPr="00C75D6D" w:rsidRDefault="006F2636" w:rsidP="006F2636">
            <w:pPr>
              <w:rPr>
                <w:rFonts w:cs="Segoe UI"/>
                <w:iCs/>
                <w:noProof/>
                <w:szCs w:val="24"/>
              </w:rPr>
            </w:pPr>
            <w:r w:rsidRPr="00C75D6D">
              <w:rPr>
                <w:rFonts w:cs="Segoe UI"/>
                <w:iCs/>
                <w:noProof/>
                <w:szCs w:val="24"/>
              </w:rPr>
              <w:t>Logs über durchgeführte Nutzer:Innen Session wie Anmeldeereignisse und das Verlassen der Nutzer:Innen Session</w:t>
            </w:r>
            <w:r>
              <w:rPr>
                <w:rFonts w:cs="Segoe UI"/>
                <w:iCs/>
                <w:noProof/>
                <w:szCs w:val="24"/>
              </w:rPr>
              <w:t xml:space="preserve"> </w:t>
            </w:r>
            <w:r w:rsidRPr="005E7ED0">
              <w:rPr>
                <w:rFonts w:cs="Segoe UI"/>
                <w:iCs/>
                <w:noProof/>
                <w:szCs w:val="24"/>
              </w:rPr>
              <w:t>(Betriebsdaten)</w:t>
            </w:r>
          </w:p>
        </w:tc>
        <w:tc>
          <w:tcPr>
            <w:tcW w:w="4321" w:type="dxa"/>
          </w:tcPr>
          <w:p w14:paraId="6B0668FF" w14:textId="77777777" w:rsidR="006F2636" w:rsidRPr="00C75D6D" w:rsidRDefault="006F2636" w:rsidP="006F2636">
            <w:pPr>
              <w:rPr>
                <w:rFonts w:cs="Segoe UI"/>
                <w:iCs/>
                <w:noProof/>
                <w:szCs w:val="24"/>
              </w:rPr>
            </w:pPr>
            <w:r w:rsidRPr="00C75D6D">
              <w:rPr>
                <w:rFonts w:cs="Segoe UI"/>
                <w:iCs/>
                <w:noProof/>
                <w:szCs w:val="24"/>
              </w:rPr>
              <w:t>7 Tage</w:t>
            </w:r>
          </w:p>
        </w:tc>
      </w:tr>
    </w:tbl>
    <w:p w14:paraId="6F902763" w14:textId="77777777" w:rsidR="007F7F3F" w:rsidRPr="00882D5A" w:rsidRDefault="007F7F3F" w:rsidP="007F7F3F">
      <w:pPr>
        <w:rPr>
          <w:rFonts w:cs="Segoe UI"/>
          <w:i/>
          <w:noProof/>
          <w:szCs w:val="24"/>
        </w:rPr>
      </w:pPr>
    </w:p>
    <w:p w14:paraId="0843F688" w14:textId="77777777" w:rsidR="007F7F3F" w:rsidRPr="00882D5A" w:rsidRDefault="007F7F3F" w:rsidP="007F7F3F">
      <w:pPr>
        <w:rPr>
          <w:rFonts w:cs="Segoe UI"/>
          <w:i/>
          <w:noProof/>
          <w:szCs w:val="24"/>
        </w:rPr>
      </w:pPr>
    </w:p>
    <w:p w14:paraId="325572BC" w14:textId="77777777" w:rsidR="007F7F3F" w:rsidRDefault="007F7F3F" w:rsidP="007F7F3F">
      <w:pPr>
        <w:rPr>
          <w:rFonts w:cs="Segoe UI"/>
          <w:b/>
          <w:noProof/>
          <w:u w:val="single"/>
        </w:rPr>
      </w:pPr>
      <w:r w:rsidRPr="00FA1676">
        <w:rPr>
          <w:rFonts w:cs="Segoe UI"/>
          <w:b/>
          <w:noProof/>
          <w:u w:val="single"/>
        </w:rPr>
        <w:t>ANHANG III – TECHNISCHE UND ORGANISATORISCHE MASSNAHMEN, EINSCHLIESSLICH ZUR GEWÄHRLEISTUNG DER SICHERHEIT DER DATEN</w:t>
      </w:r>
    </w:p>
    <w:p w14:paraId="2F1262C0" w14:textId="77777777" w:rsidR="006568FD" w:rsidRDefault="006568FD" w:rsidP="007F7F3F">
      <w:pPr>
        <w:rPr>
          <w:rFonts w:cs="Segoe UI"/>
          <w:b/>
          <w:noProof/>
          <w:u w:val="single"/>
        </w:rPr>
      </w:pPr>
    </w:p>
    <w:p w14:paraId="4BD07119" w14:textId="4A7EDAE9" w:rsidR="006568FD" w:rsidRDefault="006568FD" w:rsidP="007F7F3F">
      <w:pPr>
        <w:rPr>
          <w:rFonts w:cs="Segoe UI"/>
          <w:bCs/>
          <w:noProof/>
        </w:rPr>
      </w:pPr>
      <w:r w:rsidRPr="006568FD">
        <w:rPr>
          <w:rFonts w:cs="Segoe UI"/>
          <w:bCs/>
          <w:noProof/>
        </w:rPr>
        <w:t xml:space="preserve">Siehe </w:t>
      </w:r>
      <w:r>
        <w:rPr>
          <w:rFonts w:cs="Segoe UI"/>
          <w:bCs/>
          <w:noProof/>
        </w:rPr>
        <w:t>D</w:t>
      </w:r>
      <w:r w:rsidRPr="006568FD">
        <w:rPr>
          <w:rFonts w:cs="Segoe UI"/>
          <w:bCs/>
          <w:noProof/>
        </w:rPr>
        <w:t>okument</w:t>
      </w:r>
      <w:r>
        <w:rPr>
          <w:rFonts w:cs="Segoe UI"/>
          <w:bCs/>
          <w:noProof/>
        </w:rPr>
        <w:t>: «</w:t>
      </w:r>
      <w:r w:rsidRPr="006568FD">
        <w:rPr>
          <w:rFonts w:cs="Segoe UI"/>
          <w:bCs/>
          <w:noProof/>
        </w:rPr>
        <w:t xml:space="preserve">TOM </w:t>
      </w:r>
      <w:r w:rsidR="00295328">
        <w:rPr>
          <w:rFonts w:cs="Segoe UI"/>
          <w:bCs/>
          <w:noProof/>
        </w:rPr>
        <w:t>QuaMath</w:t>
      </w:r>
      <w:r w:rsidRPr="006568FD">
        <w:rPr>
          <w:rFonts w:cs="Segoe UI"/>
          <w:bCs/>
          <w:noProof/>
        </w:rPr>
        <w:t xml:space="preserve"> (auf SDM-Basis)</w:t>
      </w:r>
      <w:r>
        <w:rPr>
          <w:rFonts w:cs="Segoe UI"/>
          <w:bCs/>
          <w:noProof/>
        </w:rPr>
        <w:t>»</w:t>
      </w:r>
    </w:p>
    <w:p w14:paraId="5AA770A5" w14:textId="77777777" w:rsidR="006568FD" w:rsidRDefault="006568FD" w:rsidP="007F7F3F">
      <w:pPr>
        <w:rPr>
          <w:rFonts w:cs="Segoe UI"/>
          <w:bCs/>
          <w:noProof/>
        </w:rPr>
      </w:pPr>
    </w:p>
    <w:p w14:paraId="618F9100" w14:textId="5489E569" w:rsidR="006568FD" w:rsidRDefault="006568FD" w:rsidP="006568FD">
      <w:pPr>
        <w:rPr>
          <w:rFonts w:cs="Segoe UI"/>
          <w:b/>
          <w:noProof/>
          <w:u w:val="single"/>
        </w:rPr>
      </w:pPr>
      <w:r w:rsidRPr="00FA1676">
        <w:rPr>
          <w:rFonts w:cs="Segoe UI"/>
          <w:b/>
          <w:noProof/>
          <w:u w:val="single"/>
        </w:rPr>
        <w:t>ANHANG I</w:t>
      </w:r>
      <w:r>
        <w:rPr>
          <w:rFonts w:cs="Segoe UI"/>
          <w:b/>
          <w:noProof/>
          <w:u w:val="single"/>
        </w:rPr>
        <w:t>V</w:t>
      </w:r>
      <w:r w:rsidRPr="00FA1676">
        <w:rPr>
          <w:rFonts w:cs="Segoe UI"/>
          <w:b/>
          <w:noProof/>
          <w:u w:val="single"/>
        </w:rPr>
        <w:t xml:space="preserve"> – </w:t>
      </w:r>
      <w:r w:rsidR="004E536E">
        <w:rPr>
          <w:rFonts w:cs="Segoe UI"/>
          <w:b/>
          <w:noProof/>
          <w:u w:val="single"/>
        </w:rPr>
        <w:t xml:space="preserve">Übersicht </w:t>
      </w:r>
      <w:r>
        <w:rPr>
          <w:rFonts w:cs="Segoe UI"/>
          <w:b/>
          <w:noProof/>
          <w:u w:val="single"/>
        </w:rPr>
        <w:t xml:space="preserve"> Unterauftragsverarbeiter</w:t>
      </w:r>
    </w:p>
    <w:p w14:paraId="3E3BF051" w14:textId="77777777" w:rsidR="004E536E" w:rsidRDefault="004E536E" w:rsidP="006568FD">
      <w:pPr>
        <w:rPr>
          <w:rFonts w:cs="Segoe UI"/>
          <w:b/>
          <w:noProof/>
          <w:u w:val="single"/>
        </w:rPr>
      </w:pPr>
    </w:p>
    <w:tbl>
      <w:tblPr>
        <w:tblStyle w:val="Tabellenraster"/>
        <w:tblW w:w="8713" w:type="dxa"/>
        <w:tblLook w:val="04A0" w:firstRow="1" w:lastRow="0" w:firstColumn="1" w:lastColumn="0" w:noHBand="0" w:noVBand="1"/>
      </w:tblPr>
      <w:tblGrid>
        <w:gridCol w:w="2639"/>
        <w:gridCol w:w="3213"/>
        <w:gridCol w:w="2861"/>
      </w:tblGrid>
      <w:tr w:rsidR="004E536E" w:rsidRPr="004E536E" w14:paraId="192FAF64" w14:textId="77777777" w:rsidTr="00844733">
        <w:trPr>
          <w:trHeight w:val="941"/>
        </w:trPr>
        <w:tc>
          <w:tcPr>
            <w:tcW w:w="2639" w:type="dxa"/>
            <w:shd w:val="clear" w:color="auto" w:fill="D9D9D9" w:themeFill="background1" w:themeFillShade="D9"/>
          </w:tcPr>
          <w:p w14:paraId="2B4E121F" w14:textId="31049368" w:rsidR="004E536E" w:rsidRPr="004E536E" w:rsidRDefault="004E536E" w:rsidP="004E536E">
            <w:pPr>
              <w:autoSpaceDE/>
              <w:autoSpaceDN/>
              <w:spacing w:before="360" w:after="160" w:line="259" w:lineRule="auto"/>
              <w:rPr>
                <w:rFonts w:eastAsiaTheme="minorHAnsi" w:cs="Segoe UI"/>
                <w:b/>
                <w:bCs/>
                <w:caps/>
                <w:color w:val="000000" w:themeColor="text1"/>
                <w:szCs w:val="20"/>
                <w:lang w:val="de-DE" w:eastAsia="en-US"/>
                <w14:textFill>
                  <w14:solidFill>
                    <w14:schemeClr w14:val="tx1">
                      <w14:lumMod w14:val="75000"/>
                      <w14:lumOff w14:val="25000"/>
                      <w14:lumMod w14:val="75000"/>
                      <w14:lumOff w14:val="25000"/>
                    </w14:schemeClr>
                  </w14:solidFill>
                </w14:textFill>
              </w:rPr>
            </w:pPr>
            <w:r w:rsidRPr="004E536E">
              <w:rPr>
                <w:rFonts w:eastAsiaTheme="minorHAnsi" w:cs="Segoe UI"/>
                <w:b/>
                <w:bCs/>
                <w:caps/>
                <w:color w:val="000000" w:themeColor="text1"/>
                <w:szCs w:val="20"/>
                <w:lang w:val="de-DE" w:eastAsia="en-US"/>
                <w14:textFill>
                  <w14:solidFill>
                    <w14:schemeClr w14:val="tx1">
                      <w14:lumMod w14:val="75000"/>
                      <w14:lumOff w14:val="25000"/>
                      <w14:lumMod w14:val="75000"/>
                      <w14:lumOff w14:val="25000"/>
                    </w14:schemeClr>
                  </w14:solidFill>
                </w14:textFill>
              </w:rPr>
              <w:t>UNTERAUFTRAGNEHMER</w:t>
            </w:r>
          </w:p>
        </w:tc>
        <w:tc>
          <w:tcPr>
            <w:tcW w:w="3213" w:type="dxa"/>
            <w:shd w:val="clear" w:color="auto" w:fill="D9D9D9" w:themeFill="background1" w:themeFillShade="D9"/>
          </w:tcPr>
          <w:p w14:paraId="1BF12FDB" w14:textId="68A4B867" w:rsidR="004E536E" w:rsidRPr="004E536E" w:rsidRDefault="004E536E" w:rsidP="004E536E">
            <w:pPr>
              <w:autoSpaceDE/>
              <w:autoSpaceDN/>
              <w:spacing w:before="360" w:after="160" w:line="259" w:lineRule="auto"/>
              <w:rPr>
                <w:rFonts w:eastAsiaTheme="minorHAnsi" w:cs="Segoe UI"/>
                <w:b/>
                <w:caps/>
                <w:color w:val="000000" w:themeColor="text1"/>
                <w:szCs w:val="20"/>
                <w:lang w:val="de-DE" w:eastAsia="en-US"/>
                <w14:textFill>
                  <w14:solidFill>
                    <w14:schemeClr w14:val="tx1">
                      <w14:lumMod w14:val="75000"/>
                      <w14:lumOff w14:val="25000"/>
                      <w14:lumMod w14:val="75000"/>
                      <w14:lumOff w14:val="25000"/>
                    </w14:schemeClr>
                  </w14:solidFill>
                </w14:textFill>
              </w:rPr>
            </w:pPr>
            <w:r w:rsidRPr="004E536E">
              <w:rPr>
                <w:rFonts w:eastAsiaTheme="minorHAnsi" w:cs="Segoe UI"/>
                <w:b/>
                <w:caps/>
                <w:color w:val="000000" w:themeColor="text1"/>
                <w:szCs w:val="20"/>
                <w:lang w:val="de-DE" w:eastAsia="en-US"/>
                <w14:textFill>
                  <w14:solidFill>
                    <w14:schemeClr w14:val="tx1">
                      <w14:lumMod w14:val="75000"/>
                      <w14:lumOff w14:val="25000"/>
                      <w14:lumMod w14:val="75000"/>
                      <w14:lumOff w14:val="25000"/>
                    </w14:schemeClr>
                  </w14:solidFill>
                </w14:textFill>
              </w:rPr>
              <w:t>VERARBEITUNGSSTANDORT</w:t>
            </w:r>
          </w:p>
        </w:tc>
        <w:tc>
          <w:tcPr>
            <w:tcW w:w="2861" w:type="dxa"/>
            <w:shd w:val="clear" w:color="auto" w:fill="D9D9D9" w:themeFill="background1" w:themeFillShade="D9"/>
          </w:tcPr>
          <w:p w14:paraId="6D19FDEF" w14:textId="458904C7" w:rsidR="004E536E" w:rsidRPr="004E536E" w:rsidRDefault="004E536E" w:rsidP="004E536E">
            <w:pPr>
              <w:autoSpaceDE/>
              <w:autoSpaceDN/>
              <w:spacing w:before="360" w:after="160" w:line="259" w:lineRule="auto"/>
              <w:rPr>
                <w:rFonts w:eastAsiaTheme="minorHAnsi" w:cs="Segoe UI"/>
                <w:b/>
                <w:bCs/>
                <w:caps/>
                <w:color w:val="000000" w:themeColor="text1"/>
                <w:szCs w:val="20"/>
                <w:lang w:val="de-DE" w:eastAsia="en-US"/>
                <w14:textFill>
                  <w14:solidFill>
                    <w14:schemeClr w14:val="tx1">
                      <w14:lumMod w14:val="75000"/>
                      <w14:lumOff w14:val="25000"/>
                      <w14:lumMod w14:val="75000"/>
                      <w14:lumOff w14:val="25000"/>
                    </w14:schemeClr>
                  </w14:solidFill>
                </w14:textFill>
              </w:rPr>
            </w:pPr>
            <w:r w:rsidRPr="004E536E">
              <w:rPr>
                <w:rFonts w:eastAsiaTheme="minorHAnsi" w:cs="Segoe UI"/>
                <w:b/>
                <w:bCs/>
                <w:caps/>
                <w:color w:val="000000" w:themeColor="text1"/>
                <w:szCs w:val="20"/>
                <w:lang w:val="de-DE" w:eastAsia="en-US"/>
                <w14:textFill>
                  <w14:solidFill>
                    <w14:schemeClr w14:val="tx1">
                      <w14:lumMod w14:val="75000"/>
                      <w14:lumOff w14:val="25000"/>
                      <w14:lumMod w14:val="75000"/>
                      <w14:lumOff w14:val="25000"/>
                    </w14:schemeClr>
                  </w14:solidFill>
                </w14:textFill>
              </w:rPr>
              <w:t>BESCHREIBUNG DER VERARBEITUNG</w:t>
            </w:r>
          </w:p>
        </w:tc>
      </w:tr>
      <w:tr w:rsidR="003E093A" w:rsidRPr="004E536E" w14:paraId="19B6D32F" w14:textId="77777777" w:rsidTr="00844733">
        <w:trPr>
          <w:trHeight w:val="529"/>
        </w:trPr>
        <w:tc>
          <w:tcPr>
            <w:tcW w:w="2639" w:type="dxa"/>
          </w:tcPr>
          <w:p w14:paraId="50DE924F" w14:textId="0E5F12F7" w:rsidR="003E093A" w:rsidRPr="003E093A" w:rsidRDefault="003E093A" w:rsidP="003E093A">
            <w:pPr>
              <w:rPr>
                <w:rFonts w:cs="Segoe UI"/>
                <w:iCs/>
                <w:noProof/>
                <w:szCs w:val="24"/>
                <w:lang w:val="de-DE"/>
              </w:rPr>
            </w:pPr>
            <w:r w:rsidRPr="003E093A">
              <w:rPr>
                <w:rFonts w:cs="Segoe UI"/>
                <w:iCs/>
                <w:noProof/>
                <w:szCs w:val="24"/>
                <w:lang w:val="de-DE"/>
              </w:rPr>
              <w:t>FWU Institut für Film und Bild</w:t>
            </w:r>
            <w:r>
              <w:rPr>
                <w:rFonts w:cs="Segoe UI"/>
                <w:iCs/>
                <w:noProof/>
                <w:szCs w:val="24"/>
                <w:lang w:val="de-DE"/>
              </w:rPr>
              <w:t xml:space="preserve"> </w:t>
            </w:r>
            <w:r w:rsidRPr="003E093A">
              <w:rPr>
                <w:rFonts w:cs="Segoe UI"/>
                <w:iCs/>
                <w:noProof/>
                <w:szCs w:val="24"/>
                <w:lang w:val="de-DE"/>
              </w:rPr>
              <w:t xml:space="preserve">in Wissenschaft und Unterricht </w:t>
            </w:r>
            <w:r>
              <w:rPr>
                <w:rFonts w:cs="Segoe UI"/>
                <w:iCs/>
                <w:noProof/>
                <w:szCs w:val="24"/>
                <w:lang w:val="de-DE"/>
              </w:rPr>
              <w:t>g</w:t>
            </w:r>
            <w:r w:rsidRPr="003E093A">
              <w:rPr>
                <w:rFonts w:cs="Segoe UI"/>
                <w:iCs/>
                <w:noProof/>
                <w:szCs w:val="24"/>
                <w:lang w:val="de-DE"/>
              </w:rPr>
              <w:t>GmbH</w:t>
            </w:r>
          </w:p>
          <w:p w14:paraId="1B397E4C" w14:textId="7619D2D3" w:rsidR="003E093A" w:rsidRPr="004E536E" w:rsidDel="003E093A" w:rsidRDefault="003E093A" w:rsidP="003E093A">
            <w:pPr>
              <w:rPr>
                <w:rFonts w:cs="Segoe UI"/>
                <w:iCs/>
                <w:noProof/>
                <w:szCs w:val="24"/>
                <w:lang w:val="de-DE"/>
              </w:rPr>
            </w:pPr>
          </w:p>
        </w:tc>
        <w:tc>
          <w:tcPr>
            <w:tcW w:w="3213" w:type="dxa"/>
          </w:tcPr>
          <w:p w14:paraId="59037D7C" w14:textId="77777777" w:rsidR="003E093A" w:rsidRPr="003E093A" w:rsidRDefault="003E093A" w:rsidP="003E093A">
            <w:pPr>
              <w:rPr>
                <w:rFonts w:cs="Segoe UI"/>
                <w:iCs/>
                <w:noProof/>
                <w:szCs w:val="24"/>
              </w:rPr>
            </w:pPr>
            <w:r w:rsidRPr="003E093A">
              <w:rPr>
                <w:rFonts w:cs="Segoe UI"/>
                <w:iCs/>
                <w:noProof/>
                <w:szCs w:val="24"/>
              </w:rPr>
              <w:t>Bavariafilmplatz 3</w:t>
            </w:r>
          </w:p>
          <w:p w14:paraId="07AEDE70" w14:textId="75F1D27D" w:rsidR="003E093A" w:rsidRPr="004E536E" w:rsidDel="003E093A" w:rsidRDefault="003E093A" w:rsidP="003E093A">
            <w:pPr>
              <w:rPr>
                <w:rFonts w:cs="Segoe UI"/>
                <w:iCs/>
                <w:noProof/>
                <w:szCs w:val="24"/>
              </w:rPr>
            </w:pPr>
            <w:r w:rsidRPr="003E093A">
              <w:rPr>
                <w:rFonts w:cs="Segoe UI"/>
                <w:iCs/>
                <w:noProof/>
                <w:szCs w:val="24"/>
              </w:rPr>
              <w:t>82031 Grünwald</w:t>
            </w:r>
          </w:p>
        </w:tc>
        <w:tc>
          <w:tcPr>
            <w:tcW w:w="2861" w:type="dxa"/>
          </w:tcPr>
          <w:p w14:paraId="5A982456" w14:textId="6132D56A" w:rsidR="003E093A" w:rsidDel="003E093A" w:rsidRDefault="003E093A" w:rsidP="004E536E">
            <w:pPr>
              <w:rPr>
                <w:rFonts w:cs="Segoe UI"/>
                <w:iCs/>
                <w:noProof/>
                <w:szCs w:val="24"/>
              </w:rPr>
            </w:pPr>
            <w:r>
              <w:rPr>
                <w:rFonts w:cs="Segoe UI"/>
                <w:iCs/>
                <w:noProof/>
                <w:szCs w:val="24"/>
              </w:rPr>
              <w:t>Technische Projektumsetzung</w:t>
            </w:r>
          </w:p>
        </w:tc>
      </w:tr>
    </w:tbl>
    <w:p w14:paraId="55C49DB4" w14:textId="77777777" w:rsidR="004E536E" w:rsidRPr="00EE6284" w:rsidRDefault="004E536E" w:rsidP="006568FD">
      <w:pPr>
        <w:rPr>
          <w:rFonts w:cs="Segoe UI"/>
          <w:b/>
          <w:noProof/>
          <w:u w:val="single"/>
          <w:lang w:val="de-DE"/>
        </w:rPr>
      </w:pPr>
    </w:p>
    <w:p w14:paraId="679FD4AD" w14:textId="77777777" w:rsidR="00926957" w:rsidRPr="00EE6284" w:rsidRDefault="00926957" w:rsidP="00844733">
      <w:pPr>
        <w:rPr>
          <w:rFonts w:cs="Segoe UI"/>
          <w:sz w:val="18"/>
          <w:szCs w:val="18"/>
          <w:lang w:val="de-DE"/>
        </w:rPr>
      </w:pPr>
    </w:p>
    <w:sectPr w:rsidR="00926957" w:rsidRPr="00EE6284" w:rsidSect="00140D72">
      <w:headerReference w:type="default" r:id="rId9"/>
      <w:footerReference w:type="default" r:id="rId10"/>
      <w:footerReference w:type="first" r:id="rId11"/>
      <w:pgSz w:w="11907" w:h="16840" w:code="9"/>
      <w:pgMar w:top="1985" w:right="1191" w:bottom="2211" w:left="1985" w:header="1247"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B6DB8" w14:textId="77777777" w:rsidR="005E4F50" w:rsidRDefault="005E4F50" w:rsidP="00AF2C97">
      <w:r>
        <w:separator/>
      </w:r>
    </w:p>
  </w:endnote>
  <w:endnote w:type="continuationSeparator" w:id="0">
    <w:p w14:paraId="4E90AB65" w14:textId="77777777" w:rsidR="005E4F50" w:rsidRDefault="005E4F50" w:rsidP="00AF2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8DE61AA-24D9-4065-96FB-8A9419852657}"/>
    <w:embedBold r:id="rId2" w:fontKey="{E0DEC520-10A2-4492-9B7C-772B36343FD6}"/>
    <w:embedItalic r:id="rId3" w:fontKey="{6A3705B6-BD03-4CB6-ACD3-DA5E83279DE4}"/>
  </w:font>
  <w:font w:name="Segoe UI">
    <w:panose1 w:val="020B0502040204020203"/>
    <w:charset w:val="00"/>
    <w:family w:val="swiss"/>
    <w:pitch w:val="variable"/>
    <w:sig w:usb0="E4002EFF" w:usb1="C000E47F" w:usb2="00000009" w:usb3="00000000" w:csb0="000001FF" w:csb1="00000000"/>
    <w:embedRegular r:id="rId4" w:fontKey="{342D9819-C9E5-40C8-96A6-A6B3A87AE935}"/>
    <w:embedBold r:id="rId5" w:fontKey="{2D527EDA-5434-4BC9-AFB9-357AC29603B1}"/>
    <w:embedItalic r:id="rId6" w:fontKey="{8699DE2C-7F85-4A73-A62C-DC894CC82A1D}"/>
    <w:embedBoldItalic r:id="rId7" w:fontKey="{93A4A507-E9F8-4A5A-B8C8-AFB0A9794724}"/>
  </w:font>
  <w:font w:name="Barlow">
    <w:charset w:val="00"/>
    <w:family w:val="auto"/>
    <w:pitch w:val="variable"/>
    <w:sig w:usb0="20000007" w:usb1="00000000" w:usb2="00000000" w:usb3="00000000" w:csb0="00000193" w:csb1="00000000"/>
    <w:embedRegular r:id="rId8" w:fontKey="{B06A1C75-1A07-4F57-B277-AE5BEEE255D3}"/>
  </w:font>
  <w:font w:name="Calibri Light">
    <w:panose1 w:val="020F0302020204030204"/>
    <w:charset w:val="00"/>
    <w:family w:val="swiss"/>
    <w:pitch w:val="variable"/>
    <w:sig w:usb0="E4002EFF" w:usb1="C200247B" w:usb2="00000009" w:usb3="00000000" w:csb0="000001FF" w:csb1="00000000"/>
    <w:embedRegular r:id="rId9" w:fontKey="{08E03A22-E1FE-4646-9D00-2902247AC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6400B" w14:textId="5CA35FBD" w:rsidR="008E3656" w:rsidRPr="0022133C" w:rsidRDefault="008E3656">
    <w:pPr>
      <w:tabs>
        <w:tab w:val="center" w:pos="4550"/>
        <w:tab w:val="left" w:pos="5818"/>
      </w:tabs>
      <w:ind w:right="260"/>
      <w:jc w:val="right"/>
      <w:rPr>
        <w:color w:val="595959" w:themeColor="text1" w:themeTint="A6"/>
        <w:sz w:val="18"/>
        <w:szCs w:val="18"/>
      </w:rPr>
    </w:pPr>
    <w:r w:rsidRPr="0022133C">
      <w:rPr>
        <w:color w:val="595959" w:themeColor="text1" w:themeTint="A6"/>
        <w:sz w:val="18"/>
        <w:szCs w:val="18"/>
        <w:lang w:val="de-DE"/>
      </w:rPr>
      <w:t xml:space="preserve">Seite </w:t>
    </w:r>
    <w:r w:rsidRPr="0022133C">
      <w:rPr>
        <w:color w:val="595959" w:themeColor="text1" w:themeTint="A6"/>
        <w:sz w:val="18"/>
        <w:szCs w:val="18"/>
      </w:rPr>
      <w:fldChar w:fldCharType="begin"/>
    </w:r>
    <w:r w:rsidRPr="0022133C">
      <w:rPr>
        <w:color w:val="595959" w:themeColor="text1" w:themeTint="A6"/>
        <w:sz w:val="18"/>
        <w:szCs w:val="18"/>
      </w:rPr>
      <w:instrText>PAGE   \* MERGEFORMAT</w:instrText>
    </w:r>
    <w:r w:rsidRPr="0022133C">
      <w:rPr>
        <w:color w:val="595959" w:themeColor="text1" w:themeTint="A6"/>
        <w:sz w:val="18"/>
        <w:szCs w:val="18"/>
      </w:rPr>
      <w:fldChar w:fldCharType="separate"/>
    </w:r>
    <w:r w:rsidR="00C75D6D" w:rsidRPr="00C75D6D">
      <w:rPr>
        <w:noProof/>
        <w:color w:val="595959" w:themeColor="text1" w:themeTint="A6"/>
        <w:sz w:val="18"/>
        <w:szCs w:val="18"/>
        <w:lang w:val="de-DE"/>
      </w:rPr>
      <w:t>18</w:t>
    </w:r>
    <w:r w:rsidRPr="0022133C">
      <w:rPr>
        <w:color w:val="595959" w:themeColor="text1" w:themeTint="A6"/>
        <w:sz w:val="18"/>
        <w:szCs w:val="18"/>
      </w:rPr>
      <w:fldChar w:fldCharType="end"/>
    </w:r>
    <w:r w:rsidRPr="0022133C">
      <w:rPr>
        <w:color w:val="595959" w:themeColor="text1" w:themeTint="A6"/>
        <w:sz w:val="18"/>
        <w:szCs w:val="18"/>
        <w:lang w:val="de-DE"/>
      </w:rPr>
      <w:t xml:space="preserve"> | </w:t>
    </w:r>
    <w:r w:rsidRPr="0022133C">
      <w:rPr>
        <w:color w:val="595959" w:themeColor="text1" w:themeTint="A6"/>
        <w:sz w:val="18"/>
        <w:szCs w:val="18"/>
      </w:rPr>
      <w:fldChar w:fldCharType="begin"/>
    </w:r>
    <w:r w:rsidRPr="0022133C">
      <w:rPr>
        <w:color w:val="595959" w:themeColor="text1" w:themeTint="A6"/>
        <w:sz w:val="18"/>
        <w:szCs w:val="18"/>
      </w:rPr>
      <w:instrText>NUMPAGES  \* Arabic  \* MERGEFORMAT</w:instrText>
    </w:r>
    <w:r w:rsidRPr="0022133C">
      <w:rPr>
        <w:color w:val="595959" w:themeColor="text1" w:themeTint="A6"/>
        <w:sz w:val="18"/>
        <w:szCs w:val="18"/>
      </w:rPr>
      <w:fldChar w:fldCharType="separate"/>
    </w:r>
    <w:r w:rsidR="00C75D6D" w:rsidRPr="00C75D6D">
      <w:rPr>
        <w:noProof/>
        <w:color w:val="595959" w:themeColor="text1" w:themeTint="A6"/>
        <w:sz w:val="18"/>
        <w:szCs w:val="18"/>
        <w:lang w:val="de-DE"/>
      </w:rPr>
      <w:t>18</w:t>
    </w:r>
    <w:r w:rsidRPr="0022133C">
      <w:rPr>
        <w:color w:val="595959" w:themeColor="text1" w:themeTint="A6"/>
        <w:sz w:val="18"/>
        <w:szCs w:val="18"/>
      </w:rPr>
      <w:fldChar w:fldCharType="end"/>
    </w:r>
  </w:p>
  <w:p w14:paraId="00944095" w14:textId="77777777" w:rsidR="005E7ED0" w:rsidRDefault="005E7ED0">
    <w:pPr>
      <w:pStyle w:val="Fuzeile"/>
      <w:rPr>
        <w:sz w:val="21"/>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38916" w14:textId="77777777" w:rsidR="005E7ED0" w:rsidRDefault="005E7ED0">
    <w:pPr>
      <w:pStyle w:val="Fuzeile"/>
      <w:jc w:val="right"/>
      <w:rPr>
        <w:sz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440BE" w14:textId="77777777" w:rsidR="005E4F50" w:rsidRDefault="005E4F50" w:rsidP="00AF2C97">
      <w:r>
        <w:separator/>
      </w:r>
    </w:p>
  </w:footnote>
  <w:footnote w:type="continuationSeparator" w:id="0">
    <w:p w14:paraId="268FDE06" w14:textId="77777777" w:rsidR="005E4F50" w:rsidRDefault="005E4F50" w:rsidP="00AF2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5" w:name="_Hlk97628383" w:displacedByCustomXml="next"/>
  <w:sdt>
    <w:sdtPr>
      <w:rPr>
        <w:sz w:val="18"/>
        <w:szCs w:val="18"/>
      </w:rPr>
      <w:alias w:val="Titel"/>
      <w:tag w:val=""/>
      <w:id w:val="39949737"/>
      <w:placeholder>
        <w:docPart w:val="5775559D7FDF4A5FA3347D4C09AD822E"/>
      </w:placeholder>
      <w:dataBinding w:prefixMappings="xmlns:ns0='http://purl.org/dc/elements/1.1/' xmlns:ns1='http://schemas.openxmlformats.org/package/2006/metadata/core-properties' " w:xpath="/ns1:coreProperties[1]/ns0:title[1]" w:storeItemID="{6C3C8BC8-F283-45AE-878A-BAB7291924A1}"/>
      <w:text/>
    </w:sdtPr>
    <w:sdtContent>
      <w:p w14:paraId="61EB0F52" w14:textId="0512648A" w:rsidR="000D52AF" w:rsidRPr="0022133C" w:rsidRDefault="00D9105C" w:rsidP="000D52AF">
        <w:pPr>
          <w:pStyle w:val="Kopfzeile"/>
          <w:jc w:val="right"/>
          <w:rPr>
            <w:caps/>
            <w:color w:val="595959" w:themeColor="text1" w:themeTint="A6"/>
            <w:sz w:val="16"/>
          </w:rPr>
        </w:pPr>
        <w:proofErr w:type="spellStart"/>
        <w:r>
          <w:rPr>
            <w:sz w:val="18"/>
            <w:szCs w:val="18"/>
          </w:rPr>
          <w:t>QuaMath</w:t>
        </w:r>
        <w:proofErr w:type="spellEnd"/>
        <w:r w:rsidR="00CD17B7">
          <w:rPr>
            <w:sz w:val="18"/>
            <w:szCs w:val="18"/>
          </w:rPr>
          <w:t xml:space="preserve"> AVV</w:t>
        </w:r>
      </w:p>
    </w:sdtContent>
  </w:sdt>
  <w:p w14:paraId="498A989B" w14:textId="1A37E0BA" w:rsidR="005E7ED0" w:rsidRPr="00095139" w:rsidRDefault="000D52AF" w:rsidP="00D624B8">
    <w:pPr>
      <w:pStyle w:val="Kopfzeile"/>
      <w:rPr>
        <w:rFonts w:ascii="Barlow" w:hAnsi="Barlow"/>
        <w:sz w:val="18"/>
        <w:szCs w:val="18"/>
      </w:rPr>
    </w:pPr>
    <w:r w:rsidDel="000D52AF">
      <w:rPr>
        <w:caps/>
        <w:color w:val="595959" w:themeColor="text1" w:themeTint="A6"/>
        <w:sz w:val="16"/>
      </w:rPr>
      <w:t xml:space="preserve"> </w:t>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53637"/>
    <w:multiLevelType w:val="multilevel"/>
    <w:tmpl w:val="13B8C2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C804F8E"/>
    <w:multiLevelType w:val="multilevel"/>
    <w:tmpl w:val="D9DC61E8"/>
    <w:styleLink w:val="AktuelleListe7"/>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9643F1"/>
    <w:multiLevelType w:val="multilevel"/>
    <w:tmpl w:val="050C146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1E0664D"/>
    <w:multiLevelType w:val="multilevel"/>
    <w:tmpl w:val="D9DC61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28369B7"/>
    <w:multiLevelType w:val="multilevel"/>
    <w:tmpl w:val="C718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D5862"/>
    <w:multiLevelType w:val="multilevel"/>
    <w:tmpl w:val="49C21088"/>
    <w:styleLink w:val="AktuelleList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4552F33"/>
    <w:multiLevelType w:val="multilevel"/>
    <w:tmpl w:val="203A95BA"/>
    <w:styleLink w:val="AktuelleList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8331EE2"/>
    <w:multiLevelType w:val="hybridMultilevel"/>
    <w:tmpl w:val="9C284E66"/>
    <w:lvl w:ilvl="0" w:tplc="561A8E24">
      <w:start w:val="1"/>
      <w:numFmt w:val="lowerLetter"/>
      <w:lvlText w:val="%1)"/>
      <w:lvlJc w:val="left"/>
      <w:pPr>
        <w:ind w:left="1273" w:hanging="570"/>
      </w:pPr>
      <w:rPr>
        <w:rFonts w:hint="default"/>
      </w:rPr>
    </w:lvl>
    <w:lvl w:ilvl="1" w:tplc="04070019" w:tentative="1">
      <w:start w:val="1"/>
      <w:numFmt w:val="lowerLetter"/>
      <w:lvlText w:val="%2."/>
      <w:lvlJc w:val="left"/>
      <w:pPr>
        <w:ind w:left="1783" w:hanging="360"/>
      </w:pPr>
    </w:lvl>
    <w:lvl w:ilvl="2" w:tplc="0407001B" w:tentative="1">
      <w:start w:val="1"/>
      <w:numFmt w:val="lowerRoman"/>
      <w:lvlText w:val="%3."/>
      <w:lvlJc w:val="right"/>
      <w:pPr>
        <w:ind w:left="2503" w:hanging="180"/>
      </w:pPr>
    </w:lvl>
    <w:lvl w:ilvl="3" w:tplc="0407000F" w:tentative="1">
      <w:start w:val="1"/>
      <w:numFmt w:val="decimal"/>
      <w:lvlText w:val="%4."/>
      <w:lvlJc w:val="left"/>
      <w:pPr>
        <w:ind w:left="3223" w:hanging="360"/>
      </w:pPr>
    </w:lvl>
    <w:lvl w:ilvl="4" w:tplc="04070019" w:tentative="1">
      <w:start w:val="1"/>
      <w:numFmt w:val="lowerLetter"/>
      <w:lvlText w:val="%5."/>
      <w:lvlJc w:val="left"/>
      <w:pPr>
        <w:ind w:left="3943" w:hanging="360"/>
      </w:pPr>
    </w:lvl>
    <w:lvl w:ilvl="5" w:tplc="0407001B" w:tentative="1">
      <w:start w:val="1"/>
      <w:numFmt w:val="lowerRoman"/>
      <w:lvlText w:val="%6."/>
      <w:lvlJc w:val="right"/>
      <w:pPr>
        <w:ind w:left="4663" w:hanging="180"/>
      </w:pPr>
    </w:lvl>
    <w:lvl w:ilvl="6" w:tplc="0407000F" w:tentative="1">
      <w:start w:val="1"/>
      <w:numFmt w:val="decimal"/>
      <w:lvlText w:val="%7."/>
      <w:lvlJc w:val="left"/>
      <w:pPr>
        <w:ind w:left="5383" w:hanging="360"/>
      </w:pPr>
    </w:lvl>
    <w:lvl w:ilvl="7" w:tplc="04070019" w:tentative="1">
      <w:start w:val="1"/>
      <w:numFmt w:val="lowerLetter"/>
      <w:lvlText w:val="%8."/>
      <w:lvlJc w:val="left"/>
      <w:pPr>
        <w:ind w:left="6103" w:hanging="360"/>
      </w:pPr>
    </w:lvl>
    <w:lvl w:ilvl="8" w:tplc="0407001B" w:tentative="1">
      <w:start w:val="1"/>
      <w:numFmt w:val="lowerRoman"/>
      <w:lvlText w:val="%9."/>
      <w:lvlJc w:val="right"/>
      <w:pPr>
        <w:ind w:left="6823" w:hanging="180"/>
      </w:pPr>
    </w:lvl>
  </w:abstractNum>
  <w:abstractNum w:abstractNumId="8" w15:restartNumberingAfterBreak="0">
    <w:nsid w:val="1A96260A"/>
    <w:multiLevelType w:val="hybridMultilevel"/>
    <w:tmpl w:val="01B00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C460BD"/>
    <w:multiLevelType w:val="multilevel"/>
    <w:tmpl w:val="DF54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F6EC1"/>
    <w:multiLevelType w:val="hybridMultilevel"/>
    <w:tmpl w:val="4CA850D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 w15:restartNumberingAfterBreak="0">
    <w:nsid w:val="26984CE8"/>
    <w:multiLevelType w:val="hybridMultilevel"/>
    <w:tmpl w:val="3D6E27B8"/>
    <w:lvl w:ilvl="0" w:tplc="FFFFFFFF">
      <w:start w:val="1"/>
      <w:numFmt w:val="lowerLetter"/>
      <w:lvlText w:val="%1."/>
      <w:lvlJc w:val="left"/>
      <w:pPr>
        <w:ind w:left="360" w:hanging="360"/>
      </w:pPr>
      <w:rPr>
        <w:b w:val="0"/>
        <w:bCs/>
      </w:rPr>
    </w:lvl>
    <w:lvl w:ilvl="1" w:tplc="0407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283E48"/>
    <w:multiLevelType w:val="multilevel"/>
    <w:tmpl w:val="49C210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26D377D"/>
    <w:multiLevelType w:val="hybridMultilevel"/>
    <w:tmpl w:val="F63E4C90"/>
    <w:lvl w:ilvl="0" w:tplc="2E8AC654">
      <w:start w:val="1"/>
      <w:numFmt w:val="decimal"/>
      <w:lvlText w:val="(%1)"/>
      <w:lvlJc w:val="left"/>
      <w:pPr>
        <w:ind w:left="740" w:hanging="380"/>
      </w:pPr>
      <w:rPr>
        <w:rFonts w:hint="default"/>
      </w:rPr>
    </w:lvl>
    <w:lvl w:ilvl="1" w:tplc="960613F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60A66EF"/>
    <w:multiLevelType w:val="multilevel"/>
    <w:tmpl w:val="13B8C226"/>
    <w:styleLink w:val="AktuelleList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86C37B9"/>
    <w:multiLevelType w:val="multilevel"/>
    <w:tmpl w:val="18AE17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97D02"/>
    <w:multiLevelType w:val="multilevel"/>
    <w:tmpl w:val="65D2A51E"/>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D7C7A65"/>
    <w:multiLevelType w:val="hybridMultilevel"/>
    <w:tmpl w:val="4CA850D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EFB7089"/>
    <w:multiLevelType w:val="hybridMultilevel"/>
    <w:tmpl w:val="F920F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675E0438">
      <w:start w:val="2"/>
      <w:numFmt w:val="bullet"/>
      <w:lvlText w:val="•"/>
      <w:lvlJc w:val="left"/>
      <w:pPr>
        <w:ind w:left="2160" w:hanging="360"/>
      </w:pPr>
      <w:rPr>
        <w:rFonts w:ascii="Times New Roman" w:eastAsia="Times New Roman"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9A651D"/>
    <w:multiLevelType w:val="multilevel"/>
    <w:tmpl w:val="BA18A28A"/>
    <w:lvl w:ilvl="0">
      <w:start w:val="1"/>
      <w:numFmt w:val="decimal"/>
      <w:lvlText w:val="%1"/>
      <w:lvlJc w:val="left"/>
      <w:pPr>
        <w:ind w:left="360" w:hanging="360"/>
      </w:pPr>
      <w:rPr>
        <w:rFonts w:hint="default"/>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47431508"/>
    <w:multiLevelType w:val="multilevel"/>
    <w:tmpl w:val="D4508F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94643DC"/>
    <w:multiLevelType w:val="multilevel"/>
    <w:tmpl w:val="46DCC298"/>
    <w:styleLink w:val="AktuelleListe3"/>
    <w:lvl w:ilvl="0">
      <w:start w:val="3"/>
      <w:numFmt w:val="decimal"/>
      <w:lvlText w:val="%1"/>
      <w:lvlJc w:val="left"/>
      <w:pPr>
        <w:tabs>
          <w:tab w:val="num" w:pos="360"/>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9C7151E"/>
    <w:multiLevelType w:val="multilevel"/>
    <w:tmpl w:val="0242F166"/>
    <w:styleLink w:val="AktuelleListe2"/>
    <w:lvl w:ilvl="0">
      <w:start w:val="3"/>
      <w:numFmt w:val="decimal"/>
      <w:lvlText w:val="%1"/>
      <w:lvlJc w:val="left"/>
      <w:pPr>
        <w:tabs>
          <w:tab w:val="num" w:pos="360"/>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10C7741"/>
    <w:multiLevelType w:val="hybridMultilevel"/>
    <w:tmpl w:val="C194D8FE"/>
    <w:lvl w:ilvl="0" w:tplc="1E52B0DC">
      <w:start w:val="1"/>
      <w:numFmt w:val="bullet"/>
      <w:pStyle w:val="Aufzhlung"/>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515855E6"/>
    <w:multiLevelType w:val="multilevel"/>
    <w:tmpl w:val="4CFA6F08"/>
    <w:lvl w:ilvl="0">
      <w:start w:val="4"/>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334411F"/>
    <w:multiLevelType w:val="hybridMultilevel"/>
    <w:tmpl w:val="B29EF94E"/>
    <w:lvl w:ilvl="0" w:tplc="B82AB100">
      <w:start w:val="1"/>
      <w:numFmt w:val="lowerLetter"/>
      <w:lvlText w:val="%1."/>
      <w:lvlJc w:val="left"/>
      <w:pPr>
        <w:ind w:left="1423" w:hanging="360"/>
      </w:pPr>
    </w:lvl>
    <w:lvl w:ilvl="1" w:tplc="04070019" w:tentative="1">
      <w:start w:val="1"/>
      <w:numFmt w:val="lowerLetter"/>
      <w:lvlText w:val="%2."/>
      <w:lvlJc w:val="left"/>
      <w:pPr>
        <w:ind w:left="2143" w:hanging="360"/>
      </w:pPr>
    </w:lvl>
    <w:lvl w:ilvl="2" w:tplc="0407001B" w:tentative="1">
      <w:start w:val="1"/>
      <w:numFmt w:val="lowerRoman"/>
      <w:lvlText w:val="%3."/>
      <w:lvlJc w:val="right"/>
      <w:pPr>
        <w:ind w:left="2863" w:hanging="180"/>
      </w:pPr>
    </w:lvl>
    <w:lvl w:ilvl="3" w:tplc="0407000F" w:tentative="1">
      <w:start w:val="1"/>
      <w:numFmt w:val="decimal"/>
      <w:lvlText w:val="%4."/>
      <w:lvlJc w:val="left"/>
      <w:pPr>
        <w:ind w:left="3583" w:hanging="360"/>
      </w:pPr>
    </w:lvl>
    <w:lvl w:ilvl="4" w:tplc="04070019" w:tentative="1">
      <w:start w:val="1"/>
      <w:numFmt w:val="lowerLetter"/>
      <w:lvlText w:val="%5."/>
      <w:lvlJc w:val="left"/>
      <w:pPr>
        <w:ind w:left="4303" w:hanging="360"/>
      </w:pPr>
    </w:lvl>
    <w:lvl w:ilvl="5" w:tplc="0407001B" w:tentative="1">
      <w:start w:val="1"/>
      <w:numFmt w:val="lowerRoman"/>
      <w:lvlText w:val="%6."/>
      <w:lvlJc w:val="right"/>
      <w:pPr>
        <w:ind w:left="5023" w:hanging="180"/>
      </w:pPr>
    </w:lvl>
    <w:lvl w:ilvl="6" w:tplc="0407000F" w:tentative="1">
      <w:start w:val="1"/>
      <w:numFmt w:val="decimal"/>
      <w:lvlText w:val="%7."/>
      <w:lvlJc w:val="left"/>
      <w:pPr>
        <w:ind w:left="5743" w:hanging="360"/>
      </w:pPr>
    </w:lvl>
    <w:lvl w:ilvl="7" w:tplc="04070019" w:tentative="1">
      <w:start w:val="1"/>
      <w:numFmt w:val="lowerLetter"/>
      <w:lvlText w:val="%8."/>
      <w:lvlJc w:val="left"/>
      <w:pPr>
        <w:ind w:left="6463" w:hanging="360"/>
      </w:pPr>
    </w:lvl>
    <w:lvl w:ilvl="8" w:tplc="0407001B" w:tentative="1">
      <w:start w:val="1"/>
      <w:numFmt w:val="lowerRoman"/>
      <w:lvlText w:val="%9."/>
      <w:lvlJc w:val="right"/>
      <w:pPr>
        <w:ind w:left="7183" w:hanging="180"/>
      </w:pPr>
    </w:lvl>
  </w:abstractNum>
  <w:abstractNum w:abstractNumId="26" w15:restartNumberingAfterBreak="0">
    <w:nsid w:val="587E1001"/>
    <w:multiLevelType w:val="multilevel"/>
    <w:tmpl w:val="FD02CDB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bCs w:val="0"/>
        <w:i w:val="0"/>
        <w:iCs w:val="0"/>
        <w:caps w:val="0"/>
        <w:smallCaps w:val="0"/>
        <w:strike w:val="0"/>
        <w:dstrike w:val="0"/>
        <w:outline w:val="0"/>
        <w:shadow w:val="0"/>
        <w:emboss w:val="0"/>
        <w:imprint w:val="0"/>
        <w:noProof w:val="0"/>
        <w:vanish w:val="0"/>
        <w:color w:val="595959" w:themeColor="text1" w:themeTint="A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8F87468"/>
    <w:multiLevelType w:val="multilevel"/>
    <w:tmpl w:val="18AE17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9BA0C39"/>
    <w:multiLevelType w:val="hybridMultilevel"/>
    <w:tmpl w:val="66CC1E98"/>
    <w:lvl w:ilvl="0" w:tplc="0D40CF12">
      <w:start w:val="1"/>
      <w:numFmt w:val="lowerLetter"/>
      <w:pStyle w:val="ListeZeilenbeginn"/>
      <w:lvlText w:val="%1."/>
      <w:lvlJc w:val="left"/>
      <w:pPr>
        <w:ind w:left="360" w:hanging="360"/>
      </w:pPr>
      <w:rPr>
        <w:b w:val="0"/>
        <w:bCs/>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A3C0AF4"/>
    <w:multiLevelType w:val="multilevel"/>
    <w:tmpl w:val="BC4E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F066D8"/>
    <w:multiLevelType w:val="hybridMultilevel"/>
    <w:tmpl w:val="C55CE4D4"/>
    <w:lvl w:ilvl="0" w:tplc="52E698DC">
      <w:start w:val="1"/>
      <w:numFmt w:val="lowerLetter"/>
      <w:pStyle w:val="Untergliederung"/>
      <w:lvlText w:val="%1."/>
      <w:lvlJc w:val="left"/>
      <w:pPr>
        <w:ind w:left="1063" w:hanging="360"/>
      </w:pPr>
      <w:rPr>
        <w:b w:val="0"/>
        <w:bCs/>
      </w:rPr>
    </w:lvl>
    <w:lvl w:ilvl="1" w:tplc="04070019" w:tentative="1">
      <w:start w:val="1"/>
      <w:numFmt w:val="lowerLetter"/>
      <w:lvlText w:val="%2."/>
      <w:lvlJc w:val="left"/>
      <w:pPr>
        <w:ind w:left="2848" w:hanging="360"/>
      </w:pPr>
    </w:lvl>
    <w:lvl w:ilvl="2" w:tplc="0407001B" w:tentative="1">
      <w:start w:val="1"/>
      <w:numFmt w:val="lowerRoman"/>
      <w:lvlText w:val="%3."/>
      <w:lvlJc w:val="right"/>
      <w:pPr>
        <w:ind w:left="3568" w:hanging="180"/>
      </w:pPr>
    </w:lvl>
    <w:lvl w:ilvl="3" w:tplc="0407000F" w:tentative="1">
      <w:start w:val="1"/>
      <w:numFmt w:val="decimal"/>
      <w:lvlText w:val="%4."/>
      <w:lvlJc w:val="left"/>
      <w:pPr>
        <w:ind w:left="4288" w:hanging="360"/>
      </w:pPr>
    </w:lvl>
    <w:lvl w:ilvl="4" w:tplc="04070019" w:tentative="1">
      <w:start w:val="1"/>
      <w:numFmt w:val="lowerLetter"/>
      <w:lvlText w:val="%5."/>
      <w:lvlJc w:val="left"/>
      <w:pPr>
        <w:ind w:left="5008" w:hanging="360"/>
      </w:pPr>
    </w:lvl>
    <w:lvl w:ilvl="5" w:tplc="0407001B" w:tentative="1">
      <w:start w:val="1"/>
      <w:numFmt w:val="lowerRoman"/>
      <w:lvlText w:val="%6."/>
      <w:lvlJc w:val="right"/>
      <w:pPr>
        <w:ind w:left="5728" w:hanging="180"/>
      </w:pPr>
    </w:lvl>
    <w:lvl w:ilvl="6" w:tplc="0407000F" w:tentative="1">
      <w:start w:val="1"/>
      <w:numFmt w:val="decimal"/>
      <w:lvlText w:val="%7."/>
      <w:lvlJc w:val="left"/>
      <w:pPr>
        <w:ind w:left="6448" w:hanging="360"/>
      </w:pPr>
    </w:lvl>
    <w:lvl w:ilvl="7" w:tplc="04070019" w:tentative="1">
      <w:start w:val="1"/>
      <w:numFmt w:val="lowerLetter"/>
      <w:lvlText w:val="%8."/>
      <w:lvlJc w:val="left"/>
      <w:pPr>
        <w:ind w:left="7168" w:hanging="360"/>
      </w:pPr>
    </w:lvl>
    <w:lvl w:ilvl="8" w:tplc="0407001B" w:tentative="1">
      <w:start w:val="1"/>
      <w:numFmt w:val="lowerRoman"/>
      <w:lvlText w:val="%9."/>
      <w:lvlJc w:val="right"/>
      <w:pPr>
        <w:ind w:left="7888" w:hanging="180"/>
      </w:pPr>
    </w:lvl>
  </w:abstractNum>
  <w:abstractNum w:abstractNumId="31" w15:restartNumberingAfterBreak="0">
    <w:nsid w:val="5F534752"/>
    <w:multiLevelType w:val="multilevel"/>
    <w:tmpl w:val="18AE1790"/>
    <w:styleLink w:val="AktuelleList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5495E8C"/>
    <w:multiLevelType w:val="multilevel"/>
    <w:tmpl w:val="F61AF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BB665F"/>
    <w:multiLevelType w:val="multilevel"/>
    <w:tmpl w:val="3FB08F12"/>
    <w:lvl w:ilvl="0">
      <w:start w:val="1"/>
      <w:numFmt w:val="decimal"/>
      <w:lvlText w:val="%1"/>
      <w:lvlJc w:val="left"/>
      <w:pPr>
        <w:ind w:left="680" w:hanging="68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3195"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440" w:hanging="1800"/>
      </w:pPr>
      <w:rPr>
        <w:rFonts w:hint="default"/>
      </w:rPr>
    </w:lvl>
  </w:abstractNum>
  <w:abstractNum w:abstractNumId="34" w15:restartNumberingAfterBreak="0">
    <w:nsid w:val="71017807"/>
    <w:multiLevelType w:val="multilevel"/>
    <w:tmpl w:val="CBC84DC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78750E9"/>
    <w:multiLevelType w:val="multilevel"/>
    <w:tmpl w:val="D4508F1C"/>
    <w:styleLink w:val="AktuelleListe5"/>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E73678A"/>
    <w:multiLevelType w:val="hybridMultilevel"/>
    <w:tmpl w:val="E11EDC40"/>
    <w:lvl w:ilvl="0" w:tplc="FFFFFFFF">
      <w:numFmt w:val="bullet"/>
      <w:lvlText w:val="-"/>
      <w:lvlJc w:val="left"/>
      <w:pPr>
        <w:tabs>
          <w:tab w:val="num" w:pos="1429"/>
        </w:tabs>
        <w:ind w:left="1429" w:hanging="360"/>
      </w:pPr>
      <w:rPr>
        <w:rFonts w:ascii="Times New Roman" w:eastAsia="Times New Roman" w:hAnsi="Times New Roman" w:cs="Times New Roman"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num w:numId="1" w16cid:durableId="1612349010">
    <w:abstractNumId w:val="26"/>
  </w:num>
  <w:num w:numId="2" w16cid:durableId="1599753544">
    <w:abstractNumId w:val="12"/>
  </w:num>
  <w:num w:numId="3" w16cid:durableId="1368724391">
    <w:abstractNumId w:val="36"/>
  </w:num>
  <w:num w:numId="4" w16cid:durableId="2019430672">
    <w:abstractNumId w:val="18"/>
  </w:num>
  <w:num w:numId="5" w16cid:durableId="576287763">
    <w:abstractNumId w:val="6"/>
  </w:num>
  <w:num w:numId="6" w16cid:durableId="139544535">
    <w:abstractNumId w:val="22"/>
  </w:num>
  <w:num w:numId="7" w16cid:durableId="890458776">
    <w:abstractNumId w:val="21"/>
  </w:num>
  <w:num w:numId="8" w16cid:durableId="383144012">
    <w:abstractNumId w:val="20"/>
  </w:num>
  <w:num w:numId="9" w16cid:durableId="1898278129">
    <w:abstractNumId w:val="5"/>
  </w:num>
  <w:num w:numId="10" w16cid:durableId="308635367">
    <w:abstractNumId w:val="15"/>
  </w:num>
  <w:num w:numId="11" w16cid:durableId="1133327665">
    <w:abstractNumId w:val="35"/>
  </w:num>
  <w:num w:numId="12" w16cid:durableId="563881636">
    <w:abstractNumId w:val="27"/>
  </w:num>
  <w:num w:numId="13" w16cid:durableId="1191846007">
    <w:abstractNumId w:val="3"/>
  </w:num>
  <w:num w:numId="14" w16cid:durableId="1013000376">
    <w:abstractNumId w:val="31"/>
  </w:num>
  <w:num w:numId="15" w16cid:durableId="1946645234">
    <w:abstractNumId w:val="0"/>
  </w:num>
  <w:num w:numId="16" w16cid:durableId="270817112">
    <w:abstractNumId w:val="1"/>
  </w:num>
  <w:num w:numId="17" w16cid:durableId="600643876">
    <w:abstractNumId w:val="34"/>
  </w:num>
  <w:num w:numId="18" w16cid:durableId="1585602603">
    <w:abstractNumId w:val="14"/>
  </w:num>
  <w:num w:numId="19" w16cid:durableId="1664431455">
    <w:abstractNumId w:val="8"/>
  </w:num>
  <w:num w:numId="20" w16cid:durableId="267591380">
    <w:abstractNumId w:val="9"/>
  </w:num>
  <w:num w:numId="21" w16cid:durableId="724138216">
    <w:abstractNumId w:val="32"/>
  </w:num>
  <w:num w:numId="22" w16cid:durableId="1259868502">
    <w:abstractNumId w:val="13"/>
  </w:num>
  <w:num w:numId="23" w16cid:durableId="806822683">
    <w:abstractNumId w:val="4"/>
  </w:num>
  <w:num w:numId="24" w16cid:durableId="2078480685">
    <w:abstractNumId w:val="29"/>
  </w:num>
  <w:num w:numId="25" w16cid:durableId="36663893">
    <w:abstractNumId w:val="24"/>
  </w:num>
  <w:num w:numId="26" w16cid:durableId="813255406">
    <w:abstractNumId w:val="2"/>
  </w:num>
  <w:num w:numId="27" w16cid:durableId="1213807933">
    <w:abstractNumId w:val="16"/>
  </w:num>
  <w:num w:numId="28" w16cid:durableId="1925606436">
    <w:abstractNumId w:val="25"/>
  </w:num>
  <w:num w:numId="29" w16cid:durableId="1772310091">
    <w:abstractNumId w:val="7"/>
  </w:num>
  <w:num w:numId="30" w16cid:durableId="2049573474">
    <w:abstractNumId w:val="30"/>
  </w:num>
  <w:num w:numId="31" w16cid:durableId="272177938">
    <w:abstractNumId w:val="30"/>
    <w:lvlOverride w:ilvl="0">
      <w:startOverride w:val="1"/>
    </w:lvlOverride>
  </w:num>
  <w:num w:numId="32" w16cid:durableId="1034310981">
    <w:abstractNumId w:val="19"/>
  </w:num>
  <w:num w:numId="33" w16cid:durableId="1630087690">
    <w:abstractNumId w:val="33"/>
  </w:num>
  <w:num w:numId="34" w16cid:durableId="256182367">
    <w:abstractNumId w:val="33"/>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tabs>
            <w:tab w:val="num" w:pos="703"/>
          </w:tabs>
          <w:ind w:left="703" w:hanging="70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406" w:firstLine="0"/>
        </w:pPr>
        <w:rPr>
          <w:rFonts w:hint="default"/>
        </w:rPr>
      </w:lvl>
    </w:lvlOverride>
    <w:lvlOverride w:ilvl="3">
      <w:lvl w:ilvl="3">
        <w:start w:val="1"/>
        <w:numFmt w:val="decimal"/>
        <w:isLgl/>
        <w:lvlText w:val="%1.%2.%3.%4"/>
        <w:lvlJc w:val="left"/>
        <w:pPr>
          <w:ind w:left="2109" w:firstLine="0"/>
        </w:pPr>
        <w:rPr>
          <w:rFonts w:hint="default"/>
        </w:rPr>
      </w:lvl>
    </w:lvlOverride>
    <w:lvlOverride w:ilvl="4">
      <w:lvl w:ilvl="4">
        <w:start w:val="1"/>
        <w:numFmt w:val="decimal"/>
        <w:isLgl/>
        <w:lvlText w:val="%1.%2.%3.%4.%5"/>
        <w:lvlJc w:val="left"/>
        <w:pPr>
          <w:ind w:left="2812" w:firstLine="0"/>
        </w:pPr>
        <w:rPr>
          <w:rFonts w:hint="default"/>
        </w:rPr>
      </w:lvl>
    </w:lvlOverride>
    <w:lvlOverride w:ilvl="5">
      <w:lvl w:ilvl="5">
        <w:start w:val="1"/>
        <w:numFmt w:val="decimal"/>
        <w:isLgl/>
        <w:lvlText w:val="%1.%2.%3.%4.%5.%6"/>
        <w:lvlJc w:val="left"/>
        <w:pPr>
          <w:ind w:left="3515" w:firstLine="0"/>
        </w:pPr>
        <w:rPr>
          <w:rFonts w:hint="default"/>
        </w:rPr>
      </w:lvl>
    </w:lvlOverride>
    <w:lvlOverride w:ilvl="6">
      <w:lvl w:ilvl="6">
        <w:start w:val="1"/>
        <w:numFmt w:val="decimal"/>
        <w:isLgl/>
        <w:lvlText w:val="%1.%2.%3.%4.%5.%6.%7"/>
        <w:lvlJc w:val="left"/>
        <w:pPr>
          <w:ind w:left="4218" w:firstLine="0"/>
        </w:pPr>
        <w:rPr>
          <w:rFonts w:hint="default"/>
        </w:rPr>
      </w:lvl>
    </w:lvlOverride>
    <w:lvlOverride w:ilvl="7">
      <w:lvl w:ilvl="7">
        <w:start w:val="1"/>
        <w:numFmt w:val="decimal"/>
        <w:isLgl/>
        <w:lvlText w:val="%1.%2.%3.%4.%5.%6.%7.%8"/>
        <w:lvlJc w:val="left"/>
        <w:pPr>
          <w:ind w:left="4921" w:firstLine="0"/>
        </w:pPr>
        <w:rPr>
          <w:rFonts w:hint="default"/>
        </w:rPr>
      </w:lvl>
    </w:lvlOverride>
    <w:lvlOverride w:ilvl="8">
      <w:lvl w:ilvl="8">
        <w:start w:val="1"/>
        <w:numFmt w:val="decimal"/>
        <w:isLgl/>
        <w:lvlText w:val="%1.%2.%3.%4.%5.%6.%7.%8.%9"/>
        <w:lvlJc w:val="left"/>
        <w:pPr>
          <w:ind w:left="5624" w:firstLine="0"/>
        </w:pPr>
        <w:rPr>
          <w:rFonts w:hint="default"/>
        </w:rPr>
      </w:lvl>
    </w:lvlOverride>
  </w:num>
  <w:num w:numId="35" w16cid:durableId="624316634">
    <w:abstractNumId w:val="23"/>
  </w:num>
  <w:num w:numId="36" w16cid:durableId="6375645">
    <w:abstractNumId w:val="30"/>
    <w:lvlOverride w:ilvl="0">
      <w:startOverride w:val="1"/>
    </w:lvlOverride>
  </w:num>
  <w:num w:numId="37" w16cid:durableId="1173758522">
    <w:abstractNumId w:val="28"/>
  </w:num>
  <w:num w:numId="38" w16cid:durableId="1571379577">
    <w:abstractNumId w:val="28"/>
    <w:lvlOverride w:ilvl="0">
      <w:startOverride w:val="1"/>
    </w:lvlOverride>
  </w:num>
  <w:num w:numId="39" w16cid:durableId="403139441">
    <w:abstractNumId w:val="30"/>
    <w:lvlOverride w:ilvl="0">
      <w:startOverride w:val="1"/>
    </w:lvlOverride>
  </w:num>
  <w:num w:numId="40" w16cid:durableId="81604549">
    <w:abstractNumId w:val="28"/>
    <w:lvlOverride w:ilvl="0">
      <w:startOverride w:val="1"/>
    </w:lvlOverride>
  </w:num>
  <w:num w:numId="41" w16cid:durableId="1396588571">
    <w:abstractNumId w:val="30"/>
    <w:lvlOverride w:ilvl="0">
      <w:startOverride w:val="1"/>
    </w:lvlOverride>
  </w:num>
  <w:num w:numId="42" w16cid:durableId="1212694125">
    <w:abstractNumId w:val="30"/>
    <w:lvlOverride w:ilvl="0">
      <w:startOverride w:val="1"/>
    </w:lvlOverride>
  </w:num>
  <w:num w:numId="43" w16cid:durableId="336538489">
    <w:abstractNumId w:val="30"/>
    <w:lvlOverride w:ilvl="0">
      <w:startOverride w:val="1"/>
    </w:lvlOverride>
  </w:num>
  <w:num w:numId="44" w16cid:durableId="1198618611">
    <w:abstractNumId w:val="30"/>
    <w:lvlOverride w:ilvl="0">
      <w:startOverride w:val="1"/>
    </w:lvlOverride>
  </w:num>
  <w:num w:numId="45" w16cid:durableId="313264182">
    <w:abstractNumId w:val="30"/>
    <w:lvlOverride w:ilvl="0">
      <w:startOverride w:val="1"/>
    </w:lvlOverride>
  </w:num>
  <w:num w:numId="46" w16cid:durableId="2066879300">
    <w:abstractNumId w:val="30"/>
    <w:lvlOverride w:ilvl="0">
      <w:startOverride w:val="1"/>
    </w:lvlOverride>
  </w:num>
  <w:num w:numId="47" w16cid:durableId="2043747235">
    <w:abstractNumId w:val="30"/>
    <w:lvlOverride w:ilvl="0">
      <w:startOverride w:val="1"/>
    </w:lvlOverride>
  </w:num>
  <w:num w:numId="48" w16cid:durableId="1168328072">
    <w:abstractNumId w:val="28"/>
    <w:lvlOverride w:ilvl="0">
      <w:startOverride w:val="1"/>
    </w:lvlOverride>
  </w:num>
  <w:num w:numId="49" w16cid:durableId="398676529">
    <w:abstractNumId w:val="28"/>
    <w:lvlOverride w:ilvl="0">
      <w:startOverride w:val="1"/>
    </w:lvlOverride>
  </w:num>
  <w:num w:numId="50" w16cid:durableId="405610935">
    <w:abstractNumId w:val="28"/>
    <w:lvlOverride w:ilvl="0">
      <w:startOverride w:val="1"/>
    </w:lvlOverride>
  </w:num>
  <w:num w:numId="51" w16cid:durableId="764807177">
    <w:abstractNumId w:val="28"/>
    <w:lvlOverride w:ilvl="0">
      <w:startOverride w:val="1"/>
    </w:lvlOverride>
  </w:num>
  <w:num w:numId="52" w16cid:durableId="441924108">
    <w:abstractNumId w:val="28"/>
    <w:lvlOverride w:ilvl="0">
      <w:startOverride w:val="1"/>
    </w:lvlOverride>
  </w:num>
  <w:num w:numId="53" w16cid:durableId="325548212">
    <w:abstractNumId w:val="28"/>
    <w:lvlOverride w:ilvl="0">
      <w:startOverride w:val="1"/>
    </w:lvlOverride>
  </w:num>
  <w:num w:numId="54" w16cid:durableId="1079599358">
    <w:abstractNumId w:val="28"/>
    <w:lvlOverride w:ilvl="0">
      <w:startOverride w:val="1"/>
    </w:lvlOverride>
  </w:num>
  <w:num w:numId="55" w16cid:durableId="2075078094">
    <w:abstractNumId w:val="28"/>
    <w:lvlOverride w:ilvl="0">
      <w:startOverride w:val="1"/>
    </w:lvlOverride>
  </w:num>
  <w:num w:numId="56" w16cid:durableId="2059358607">
    <w:abstractNumId w:val="33"/>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tabs>
            <w:tab w:val="num" w:pos="703"/>
          </w:tabs>
          <w:ind w:left="703" w:hanging="70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406" w:firstLine="0"/>
        </w:pPr>
        <w:rPr>
          <w:rFonts w:hint="default"/>
        </w:rPr>
      </w:lvl>
    </w:lvlOverride>
    <w:lvlOverride w:ilvl="3">
      <w:lvl w:ilvl="3">
        <w:start w:val="1"/>
        <w:numFmt w:val="decimal"/>
        <w:isLgl/>
        <w:lvlText w:val="%1.%2.%3.%4"/>
        <w:lvlJc w:val="left"/>
        <w:pPr>
          <w:ind w:left="2109" w:firstLine="0"/>
        </w:pPr>
        <w:rPr>
          <w:rFonts w:hint="default"/>
        </w:rPr>
      </w:lvl>
    </w:lvlOverride>
    <w:lvlOverride w:ilvl="4">
      <w:lvl w:ilvl="4">
        <w:start w:val="1"/>
        <w:numFmt w:val="decimal"/>
        <w:isLgl/>
        <w:lvlText w:val="%1.%2.%3.%4.%5"/>
        <w:lvlJc w:val="left"/>
        <w:pPr>
          <w:ind w:left="2812" w:firstLine="0"/>
        </w:pPr>
        <w:rPr>
          <w:rFonts w:hint="default"/>
        </w:rPr>
      </w:lvl>
    </w:lvlOverride>
    <w:lvlOverride w:ilvl="5">
      <w:lvl w:ilvl="5">
        <w:start w:val="1"/>
        <w:numFmt w:val="decimal"/>
        <w:isLgl/>
        <w:lvlText w:val="%1.%2.%3.%4.%5.%6"/>
        <w:lvlJc w:val="left"/>
        <w:pPr>
          <w:ind w:left="3515" w:firstLine="0"/>
        </w:pPr>
        <w:rPr>
          <w:rFonts w:hint="default"/>
        </w:rPr>
      </w:lvl>
    </w:lvlOverride>
    <w:lvlOverride w:ilvl="6">
      <w:lvl w:ilvl="6">
        <w:start w:val="1"/>
        <w:numFmt w:val="decimal"/>
        <w:isLgl/>
        <w:lvlText w:val="%1.%2.%3.%4.%5.%6.%7"/>
        <w:lvlJc w:val="left"/>
        <w:pPr>
          <w:ind w:left="4218" w:firstLine="0"/>
        </w:pPr>
        <w:rPr>
          <w:rFonts w:hint="default"/>
        </w:rPr>
      </w:lvl>
    </w:lvlOverride>
    <w:lvlOverride w:ilvl="7">
      <w:lvl w:ilvl="7">
        <w:start w:val="1"/>
        <w:numFmt w:val="decimal"/>
        <w:isLgl/>
        <w:lvlText w:val="%1.%2.%3.%4.%5.%6.%7.%8"/>
        <w:lvlJc w:val="left"/>
        <w:pPr>
          <w:ind w:left="4921" w:firstLine="0"/>
        </w:pPr>
        <w:rPr>
          <w:rFonts w:hint="default"/>
        </w:rPr>
      </w:lvl>
    </w:lvlOverride>
    <w:lvlOverride w:ilvl="8">
      <w:lvl w:ilvl="8">
        <w:start w:val="1"/>
        <w:numFmt w:val="decimal"/>
        <w:isLgl/>
        <w:lvlText w:val="%1.%2.%3.%4.%5.%6.%7.%8.%9"/>
        <w:lvlJc w:val="left"/>
        <w:pPr>
          <w:ind w:left="5624" w:firstLine="0"/>
        </w:pPr>
        <w:rPr>
          <w:rFonts w:hint="default"/>
        </w:rPr>
      </w:lvl>
    </w:lvlOverride>
  </w:num>
  <w:num w:numId="57" w16cid:durableId="904340532">
    <w:abstractNumId w:val="33"/>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tabs>
            <w:tab w:val="num" w:pos="703"/>
          </w:tabs>
          <w:ind w:left="703" w:hanging="70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406" w:firstLine="0"/>
        </w:pPr>
        <w:rPr>
          <w:rFonts w:hint="default"/>
        </w:rPr>
      </w:lvl>
    </w:lvlOverride>
    <w:lvlOverride w:ilvl="3">
      <w:lvl w:ilvl="3">
        <w:start w:val="1"/>
        <w:numFmt w:val="decimal"/>
        <w:isLgl/>
        <w:lvlText w:val="%1.%2.%3.%4"/>
        <w:lvlJc w:val="left"/>
        <w:pPr>
          <w:ind w:left="2109" w:firstLine="0"/>
        </w:pPr>
        <w:rPr>
          <w:rFonts w:hint="default"/>
        </w:rPr>
      </w:lvl>
    </w:lvlOverride>
    <w:lvlOverride w:ilvl="4">
      <w:lvl w:ilvl="4">
        <w:start w:val="1"/>
        <w:numFmt w:val="decimal"/>
        <w:isLgl/>
        <w:lvlText w:val="%1.%2.%3.%4.%5"/>
        <w:lvlJc w:val="left"/>
        <w:pPr>
          <w:ind w:left="2812" w:firstLine="0"/>
        </w:pPr>
        <w:rPr>
          <w:rFonts w:hint="default"/>
        </w:rPr>
      </w:lvl>
    </w:lvlOverride>
    <w:lvlOverride w:ilvl="5">
      <w:lvl w:ilvl="5">
        <w:start w:val="1"/>
        <w:numFmt w:val="decimal"/>
        <w:isLgl/>
        <w:lvlText w:val="%1.%2.%3.%4.%5.%6"/>
        <w:lvlJc w:val="left"/>
        <w:pPr>
          <w:ind w:left="3515" w:firstLine="0"/>
        </w:pPr>
        <w:rPr>
          <w:rFonts w:hint="default"/>
        </w:rPr>
      </w:lvl>
    </w:lvlOverride>
    <w:lvlOverride w:ilvl="6">
      <w:lvl w:ilvl="6">
        <w:start w:val="1"/>
        <w:numFmt w:val="decimal"/>
        <w:isLgl/>
        <w:lvlText w:val="%1.%2.%3.%4.%5.%6.%7"/>
        <w:lvlJc w:val="left"/>
        <w:pPr>
          <w:ind w:left="4218" w:firstLine="0"/>
        </w:pPr>
        <w:rPr>
          <w:rFonts w:hint="default"/>
        </w:rPr>
      </w:lvl>
    </w:lvlOverride>
    <w:lvlOverride w:ilvl="7">
      <w:lvl w:ilvl="7">
        <w:start w:val="1"/>
        <w:numFmt w:val="decimal"/>
        <w:isLgl/>
        <w:lvlText w:val="%1.%2.%3.%4.%5.%6.%7.%8"/>
        <w:lvlJc w:val="left"/>
        <w:pPr>
          <w:ind w:left="4921" w:firstLine="0"/>
        </w:pPr>
        <w:rPr>
          <w:rFonts w:hint="default"/>
        </w:rPr>
      </w:lvl>
    </w:lvlOverride>
    <w:lvlOverride w:ilvl="8">
      <w:lvl w:ilvl="8">
        <w:start w:val="1"/>
        <w:numFmt w:val="decimal"/>
        <w:isLgl/>
        <w:lvlText w:val="%1.%2.%3.%4.%5.%6.%7.%8.%9"/>
        <w:lvlJc w:val="left"/>
        <w:pPr>
          <w:ind w:left="5624" w:firstLine="0"/>
        </w:pPr>
        <w:rPr>
          <w:rFonts w:hint="default"/>
        </w:rPr>
      </w:lvl>
    </w:lvlOverride>
  </w:num>
  <w:num w:numId="58" w16cid:durableId="67043365">
    <w:abstractNumId w:val="33"/>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tabs>
            <w:tab w:val="num" w:pos="703"/>
          </w:tabs>
          <w:ind w:left="703" w:hanging="70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406" w:firstLine="0"/>
        </w:pPr>
        <w:rPr>
          <w:rFonts w:hint="default"/>
        </w:rPr>
      </w:lvl>
    </w:lvlOverride>
    <w:lvlOverride w:ilvl="3">
      <w:lvl w:ilvl="3">
        <w:start w:val="1"/>
        <w:numFmt w:val="decimal"/>
        <w:isLgl/>
        <w:lvlText w:val="%1.%2.%3.%4"/>
        <w:lvlJc w:val="left"/>
        <w:pPr>
          <w:ind w:left="2109" w:firstLine="0"/>
        </w:pPr>
        <w:rPr>
          <w:rFonts w:hint="default"/>
        </w:rPr>
      </w:lvl>
    </w:lvlOverride>
    <w:lvlOverride w:ilvl="4">
      <w:lvl w:ilvl="4">
        <w:start w:val="1"/>
        <w:numFmt w:val="decimal"/>
        <w:isLgl/>
        <w:lvlText w:val="%1.%2.%3.%4.%5"/>
        <w:lvlJc w:val="left"/>
        <w:pPr>
          <w:ind w:left="2812" w:firstLine="0"/>
        </w:pPr>
        <w:rPr>
          <w:rFonts w:hint="default"/>
        </w:rPr>
      </w:lvl>
    </w:lvlOverride>
    <w:lvlOverride w:ilvl="5">
      <w:lvl w:ilvl="5">
        <w:start w:val="1"/>
        <w:numFmt w:val="decimal"/>
        <w:isLgl/>
        <w:lvlText w:val="%1.%2.%3.%4.%5.%6"/>
        <w:lvlJc w:val="left"/>
        <w:pPr>
          <w:ind w:left="3515" w:firstLine="0"/>
        </w:pPr>
        <w:rPr>
          <w:rFonts w:hint="default"/>
        </w:rPr>
      </w:lvl>
    </w:lvlOverride>
    <w:lvlOverride w:ilvl="6">
      <w:lvl w:ilvl="6">
        <w:start w:val="1"/>
        <w:numFmt w:val="decimal"/>
        <w:isLgl/>
        <w:lvlText w:val="%1.%2.%3.%4.%5.%6.%7"/>
        <w:lvlJc w:val="left"/>
        <w:pPr>
          <w:ind w:left="4218" w:firstLine="0"/>
        </w:pPr>
        <w:rPr>
          <w:rFonts w:hint="default"/>
        </w:rPr>
      </w:lvl>
    </w:lvlOverride>
    <w:lvlOverride w:ilvl="7">
      <w:lvl w:ilvl="7">
        <w:start w:val="1"/>
        <w:numFmt w:val="decimal"/>
        <w:isLgl/>
        <w:lvlText w:val="%1.%2.%3.%4.%5.%6.%7.%8"/>
        <w:lvlJc w:val="left"/>
        <w:pPr>
          <w:ind w:left="4921" w:firstLine="0"/>
        </w:pPr>
        <w:rPr>
          <w:rFonts w:hint="default"/>
        </w:rPr>
      </w:lvl>
    </w:lvlOverride>
    <w:lvlOverride w:ilvl="8">
      <w:lvl w:ilvl="8">
        <w:start w:val="1"/>
        <w:numFmt w:val="decimal"/>
        <w:isLgl/>
        <w:lvlText w:val="%1.%2.%3.%4.%5.%6.%7.%8.%9"/>
        <w:lvlJc w:val="left"/>
        <w:pPr>
          <w:ind w:left="5624" w:firstLine="0"/>
        </w:pPr>
        <w:rPr>
          <w:rFonts w:hint="default"/>
        </w:rPr>
      </w:lvl>
    </w:lvlOverride>
  </w:num>
  <w:num w:numId="59" w16cid:durableId="1470591492">
    <w:abstractNumId w:val="30"/>
    <w:lvlOverride w:ilvl="0">
      <w:startOverride w:val="1"/>
    </w:lvlOverride>
  </w:num>
  <w:num w:numId="60" w16cid:durableId="522288091">
    <w:abstractNumId w:val="33"/>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tabs>
            <w:tab w:val="num" w:pos="703"/>
          </w:tabs>
          <w:ind w:left="703" w:hanging="70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406" w:firstLine="0"/>
        </w:pPr>
        <w:rPr>
          <w:rFonts w:hint="default"/>
        </w:rPr>
      </w:lvl>
    </w:lvlOverride>
    <w:lvlOverride w:ilvl="3">
      <w:lvl w:ilvl="3">
        <w:start w:val="1"/>
        <w:numFmt w:val="decimal"/>
        <w:isLgl/>
        <w:lvlText w:val="%1.%2.%3.%4"/>
        <w:lvlJc w:val="left"/>
        <w:pPr>
          <w:ind w:left="2109" w:firstLine="0"/>
        </w:pPr>
        <w:rPr>
          <w:rFonts w:hint="default"/>
        </w:rPr>
      </w:lvl>
    </w:lvlOverride>
    <w:lvlOverride w:ilvl="4">
      <w:lvl w:ilvl="4">
        <w:start w:val="1"/>
        <w:numFmt w:val="decimal"/>
        <w:isLgl/>
        <w:lvlText w:val="%1.%2.%3.%4.%5"/>
        <w:lvlJc w:val="left"/>
        <w:pPr>
          <w:ind w:left="2812" w:firstLine="0"/>
        </w:pPr>
        <w:rPr>
          <w:rFonts w:hint="default"/>
        </w:rPr>
      </w:lvl>
    </w:lvlOverride>
    <w:lvlOverride w:ilvl="5">
      <w:lvl w:ilvl="5">
        <w:start w:val="1"/>
        <w:numFmt w:val="decimal"/>
        <w:isLgl/>
        <w:lvlText w:val="%1.%2.%3.%4.%5.%6"/>
        <w:lvlJc w:val="left"/>
        <w:pPr>
          <w:ind w:left="3515" w:firstLine="0"/>
        </w:pPr>
        <w:rPr>
          <w:rFonts w:hint="default"/>
        </w:rPr>
      </w:lvl>
    </w:lvlOverride>
    <w:lvlOverride w:ilvl="6">
      <w:lvl w:ilvl="6">
        <w:start w:val="1"/>
        <w:numFmt w:val="decimal"/>
        <w:isLgl/>
        <w:lvlText w:val="%1.%2.%3.%4.%5.%6.%7"/>
        <w:lvlJc w:val="left"/>
        <w:pPr>
          <w:ind w:left="4218" w:firstLine="0"/>
        </w:pPr>
        <w:rPr>
          <w:rFonts w:hint="default"/>
        </w:rPr>
      </w:lvl>
    </w:lvlOverride>
    <w:lvlOverride w:ilvl="7">
      <w:lvl w:ilvl="7">
        <w:start w:val="1"/>
        <w:numFmt w:val="decimal"/>
        <w:isLgl/>
        <w:lvlText w:val="%1.%2.%3.%4.%5.%6.%7.%8"/>
        <w:lvlJc w:val="left"/>
        <w:pPr>
          <w:ind w:left="4921" w:firstLine="0"/>
        </w:pPr>
        <w:rPr>
          <w:rFonts w:hint="default"/>
        </w:rPr>
      </w:lvl>
    </w:lvlOverride>
    <w:lvlOverride w:ilvl="8">
      <w:lvl w:ilvl="8">
        <w:start w:val="1"/>
        <w:numFmt w:val="decimal"/>
        <w:isLgl/>
        <w:lvlText w:val="%1.%2.%3.%4.%5.%6.%7.%8.%9"/>
        <w:lvlJc w:val="left"/>
        <w:pPr>
          <w:ind w:left="5624" w:firstLine="0"/>
        </w:pPr>
        <w:rPr>
          <w:rFonts w:hint="default"/>
        </w:rPr>
      </w:lvl>
    </w:lvlOverride>
  </w:num>
  <w:num w:numId="61" w16cid:durableId="38747011">
    <w:abstractNumId w:val="33"/>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tabs>
            <w:tab w:val="num" w:pos="703"/>
          </w:tabs>
          <w:ind w:left="703" w:hanging="70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406" w:firstLine="0"/>
        </w:pPr>
        <w:rPr>
          <w:rFonts w:hint="default"/>
        </w:rPr>
      </w:lvl>
    </w:lvlOverride>
    <w:lvlOverride w:ilvl="3">
      <w:lvl w:ilvl="3">
        <w:start w:val="1"/>
        <w:numFmt w:val="decimal"/>
        <w:isLgl/>
        <w:lvlText w:val="%1.%2.%3.%4"/>
        <w:lvlJc w:val="left"/>
        <w:pPr>
          <w:ind w:left="2109" w:firstLine="0"/>
        </w:pPr>
        <w:rPr>
          <w:rFonts w:hint="default"/>
        </w:rPr>
      </w:lvl>
    </w:lvlOverride>
    <w:lvlOverride w:ilvl="4">
      <w:lvl w:ilvl="4">
        <w:start w:val="1"/>
        <w:numFmt w:val="decimal"/>
        <w:isLgl/>
        <w:lvlText w:val="%1.%2.%3.%4.%5"/>
        <w:lvlJc w:val="left"/>
        <w:pPr>
          <w:ind w:left="2812" w:firstLine="0"/>
        </w:pPr>
        <w:rPr>
          <w:rFonts w:hint="default"/>
        </w:rPr>
      </w:lvl>
    </w:lvlOverride>
    <w:lvlOverride w:ilvl="5">
      <w:lvl w:ilvl="5">
        <w:start w:val="1"/>
        <w:numFmt w:val="decimal"/>
        <w:isLgl/>
        <w:lvlText w:val="%1.%2.%3.%4.%5.%6"/>
        <w:lvlJc w:val="left"/>
        <w:pPr>
          <w:ind w:left="3515" w:firstLine="0"/>
        </w:pPr>
        <w:rPr>
          <w:rFonts w:hint="default"/>
        </w:rPr>
      </w:lvl>
    </w:lvlOverride>
    <w:lvlOverride w:ilvl="6">
      <w:lvl w:ilvl="6">
        <w:start w:val="1"/>
        <w:numFmt w:val="decimal"/>
        <w:isLgl/>
        <w:lvlText w:val="%1.%2.%3.%4.%5.%6.%7"/>
        <w:lvlJc w:val="left"/>
        <w:pPr>
          <w:ind w:left="4218" w:firstLine="0"/>
        </w:pPr>
        <w:rPr>
          <w:rFonts w:hint="default"/>
        </w:rPr>
      </w:lvl>
    </w:lvlOverride>
    <w:lvlOverride w:ilvl="7">
      <w:lvl w:ilvl="7">
        <w:start w:val="1"/>
        <w:numFmt w:val="decimal"/>
        <w:isLgl/>
        <w:lvlText w:val="%1.%2.%3.%4.%5.%6.%7.%8"/>
        <w:lvlJc w:val="left"/>
        <w:pPr>
          <w:ind w:left="4921" w:firstLine="0"/>
        </w:pPr>
        <w:rPr>
          <w:rFonts w:hint="default"/>
        </w:rPr>
      </w:lvl>
    </w:lvlOverride>
    <w:lvlOverride w:ilvl="8">
      <w:lvl w:ilvl="8">
        <w:start w:val="1"/>
        <w:numFmt w:val="decimal"/>
        <w:isLgl/>
        <w:lvlText w:val="%1.%2.%3.%4.%5.%6.%7.%8.%9"/>
        <w:lvlJc w:val="left"/>
        <w:pPr>
          <w:ind w:left="5624" w:firstLine="0"/>
        </w:pPr>
        <w:rPr>
          <w:rFonts w:hint="default"/>
        </w:rPr>
      </w:lvl>
    </w:lvlOverride>
  </w:num>
  <w:num w:numId="62" w16cid:durableId="125978875">
    <w:abstractNumId w:val="33"/>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tabs>
            <w:tab w:val="num" w:pos="703"/>
          </w:tabs>
          <w:ind w:left="703" w:hanging="70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406" w:firstLine="0"/>
        </w:pPr>
        <w:rPr>
          <w:rFonts w:hint="default"/>
        </w:rPr>
      </w:lvl>
    </w:lvlOverride>
    <w:lvlOverride w:ilvl="3">
      <w:lvl w:ilvl="3">
        <w:start w:val="1"/>
        <w:numFmt w:val="decimal"/>
        <w:isLgl/>
        <w:lvlText w:val="%1.%2.%3.%4"/>
        <w:lvlJc w:val="left"/>
        <w:pPr>
          <w:ind w:left="2109" w:firstLine="0"/>
        </w:pPr>
        <w:rPr>
          <w:rFonts w:hint="default"/>
        </w:rPr>
      </w:lvl>
    </w:lvlOverride>
    <w:lvlOverride w:ilvl="4">
      <w:lvl w:ilvl="4">
        <w:start w:val="1"/>
        <w:numFmt w:val="decimal"/>
        <w:isLgl/>
        <w:lvlText w:val="%1.%2.%3.%4.%5"/>
        <w:lvlJc w:val="left"/>
        <w:pPr>
          <w:ind w:left="2812" w:firstLine="0"/>
        </w:pPr>
        <w:rPr>
          <w:rFonts w:hint="default"/>
        </w:rPr>
      </w:lvl>
    </w:lvlOverride>
    <w:lvlOverride w:ilvl="5">
      <w:lvl w:ilvl="5">
        <w:start w:val="1"/>
        <w:numFmt w:val="decimal"/>
        <w:isLgl/>
        <w:lvlText w:val="%1.%2.%3.%4.%5.%6"/>
        <w:lvlJc w:val="left"/>
        <w:pPr>
          <w:ind w:left="3515" w:firstLine="0"/>
        </w:pPr>
        <w:rPr>
          <w:rFonts w:hint="default"/>
        </w:rPr>
      </w:lvl>
    </w:lvlOverride>
    <w:lvlOverride w:ilvl="6">
      <w:lvl w:ilvl="6">
        <w:start w:val="1"/>
        <w:numFmt w:val="decimal"/>
        <w:isLgl/>
        <w:lvlText w:val="%1.%2.%3.%4.%5.%6.%7"/>
        <w:lvlJc w:val="left"/>
        <w:pPr>
          <w:ind w:left="4218" w:firstLine="0"/>
        </w:pPr>
        <w:rPr>
          <w:rFonts w:hint="default"/>
        </w:rPr>
      </w:lvl>
    </w:lvlOverride>
    <w:lvlOverride w:ilvl="7">
      <w:lvl w:ilvl="7">
        <w:start w:val="1"/>
        <w:numFmt w:val="decimal"/>
        <w:isLgl/>
        <w:lvlText w:val="%1.%2.%3.%4.%5.%6.%7.%8"/>
        <w:lvlJc w:val="left"/>
        <w:pPr>
          <w:ind w:left="4921" w:firstLine="0"/>
        </w:pPr>
        <w:rPr>
          <w:rFonts w:hint="default"/>
        </w:rPr>
      </w:lvl>
    </w:lvlOverride>
    <w:lvlOverride w:ilvl="8">
      <w:lvl w:ilvl="8">
        <w:start w:val="1"/>
        <w:numFmt w:val="decimal"/>
        <w:isLgl/>
        <w:lvlText w:val="%1.%2.%3.%4.%5.%6.%7.%8.%9"/>
        <w:lvlJc w:val="left"/>
        <w:pPr>
          <w:ind w:left="5624" w:firstLine="0"/>
        </w:pPr>
        <w:rPr>
          <w:rFonts w:hint="default"/>
        </w:rPr>
      </w:lvl>
    </w:lvlOverride>
  </w:num>
  <w:num w:numId="63" w16cid:durableId="1804035621">
    <w:abstractNumId w:val="30"/>
    <w:lvlOverride w:ilvl="0">
      <w:startOverride w:val="1"/>
    </w:lvlOverride>
  </w:num>
  <w:num w:numId="64" w16cid:durableId="1446922595">
    <w:abstractNumId w:val="30"/>
    <w:lvlOverride w:ilvl="0">
      <w:startOverride w:val="1"/>
    </w:lvlOverride>
  </w:num>
  <w:num w:numId="65" w16cid:durableId="1165584902">
    <w:abstractNumId w:val="30"/>
    <w:lvlOverride w:ilvl="0">
      <w:startOverride w:val="1"/>
    </w:lvlOverride>
  </w:num>
  <w:num w:numId="66" w16cid:durableId="524440193">
    <w:abstractNumId w:val="30"/>
    <w:lvlOverride w:ilvl="0">
      <w:startOverride w:val="1"/>
    </w:lvlOverride>
  </w:num>
  <w:num w:numId="67" w16cid:durableId="674461929">
    <w:abstractNumId w:val="28"/>
    <w:lvlOverride w:ilvl="0">
      <w:startOverride w:val="1"/>
    </w:lvlOverride>
  </w:num>
  <w:num w:numId="68" w16cid:durableId="925531232">
    <w:abstractNumId w:val="11"/>
  </w:num>
  <w:num w:numId="69" w16cid:durableId="273437919">
    <w:abstractNumId w:val="28"/>
    <w:lvlOverride w:ilvl="0">
      <w:startOverride w:val="1"/>
    </w:lvlOverride>
  </w:num>
  <w:num w:numId="70" w16cid:durableId="1745683296">
    <w:abstractNumId w:val="30"/>
    <w:lvlOverride w:ilvl="0">
      <w:startOverride w:val="1"/>
    </w:lvlOverride>
  </w:num>
  <w:num w:numId="71" w16cid:durableId="2125953329">
    <w:abstractNumId w:val="28"/>
  </w:num>
  <w:num w:numId="72" w16cid:durableId="416365619">
    <w:abstractNumId w:val="10"/>
  </w:num>
  <w:num w:numId="73" w16cid:durableId="1957908591">
    <w:abstractNumId w:val="30"/>
    <w:lvlOverride w:ilvl="0">
      <w:startOverride w:val="1"/>
    </w:lvlOverride>
  </w:num>
  <w:num w:numId="74" w16cid:durableId="442313318">
    <w:abstractNumId w:val="28"/>
    <w:lvlOverride w:ilvl="0">
      <w:startOverride w:val="1"/>
    </w:lvlOverride>
  </w:num>
  <w:num w:numId="75" w16cid:durableId="817766554">
    <w:abstractNumId w:val="28"/>
  </w:num>
  <w:num w:numId="76" w16cid:durableId="74405886">
    <w:abstractNumId w:val="17"/>
  </w:num>
  <w:num w:numId="77" w16cid:durableId="358627933">
    <w:abstractNumId w:val="28"/>
    <w:lvlOverride w:ilvl="0">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stylePaneFormatFilter w:val="1628" w:allStyles="0" w:customStyles="0" w:latentStyles="0" w:stylesInUse="1" w:headingStyles="1" w:numberingStyles="0" w:tableStyles="0" w:directFormattingOnRuns="0" w:directFormattingOnParagraphs="1" w:directFormattingOnNumbering="1" w:directFormattingOnTables="0" w:clearFormatting="1" w:top3HeadingStyles="0" w:visibleStyles="0" w:alternateStyleNames="0"/>
  <w:stylePaneSortMethod w:val="0000"/>
  <w:defaultTabStop w:val="70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84F"/>
    <w:rsid w:val="00011D29"/>
    <w:rsid w:val="000121B2"/>
    <w:rsid w:val="00015294"/>
    <w:rsid w:val="000165BC"/>
    <w:rsid w:val="00021B93"/>
    <w:rsid w:val="000300AD"/>
    <w:rsid w:val="00035115"/>
    <w:rsid w:val="00037798"/>
    <w:rsid w:val="0004048D"/>
    <w:rsid w:val="00040A1F"/>
    <w:rsid w:val="00040D31"/>
    <w:rsid w:val="00041151"/>
    <w:rsid w:val="0004125B"/>
    <w:rsid w:val="000415B0"/>
    <w:rsid w:val="0004537A"/>
    <w:rsid w:val="00045398"/>
    <w:rsid w:val="00047801"/>
    <w:rsid w:val="0005198A"/>
    <w:rsid w:val="00057373"/>
    <w:rsid w:val="00071CC1"/>
    <w:rsid w:val="0007584F"/>
    <w:rsid w:val="00076C13"/>
    <w:rsid w:val="0008402F"/>
    <w:rsid w:val="00085E75"/>
    <w:rsid w:val="0009268E"/>
    <w:rsid w:val="00095139"/>
    <w:rsid w:val="0009773E"/>
    <w:rsid w:val="000A1FE7"/>
    <w:rsid w:val="000A416E"/>
    <w:rsid w:val="000A5C67"/>
    <w:rsid w:val="000B3E14"/>
    <w:rsid w:val="000C135F"/>
    <w:rsid w:val="000C3C2A"/>
    <w:rsid w:val="000C5E0A"/>
    <w:rsid w:val="000C5FAE"/>
    <w:rsid w:val="000C6983"/>
    <w:rsid w:val="000C75FF"/>
    <w:rsid w:val="000D1B0A"/>
    <w:rsid w:val="000D3DA6"/>
    <w:rsid w:val="000D52AF"/>
    <w:rsid w:val="000E1F14"/>
    <w:rsid w:val="000E205B"/>
    <w:rsid w:val="000E55B1"/>
    <w:rsid w:val="000E7BE8"/>
    <w:rsid w:val="000E7DDD"/>
    <w:rsid w:val="000F15AD"/>
    <w:rsid w:val="000F2829"/>
    <w:rsid w:val="000F3DF2"/>
    <w:rsid w:val="0011017B"/>
    <w:rsid w:val="001119F9"/>
    <w:rsid w:val="00117AF7"/>
    <w:rsid w:val="001208A7"/>
    <w:rsid w:val="00122B5C"/>
    <w:rsid w:val="001306AC"/>
    <w:rsid w:val="00135987"/>
    <w:rsid w:val="00140D72"/>
    <w:rsid w:val="00142BDD"/>
    <w:rsid w:val="00145D47"/>
    <w:rsid w:val="0014748C"/>
    <w:rsid w:val="0015265B"/>
    <w:rsid w:val="001551B3"/>
    <w:rsid w:val="0015524F"/>
    <w:rsid w:val="0016118D"/>
    <w:rsid w:val="00161512"/>
    <w:rsid w:val="001770BC"/>
    <w:rsid w:val="00186E1B"/>
    <w:rsid w:val="0019118E"/>
    <w:rsid w:val="00194318"/>
    <w:rsid w:val="001975CB"/>
    <w:rsid w:val="001A3621"/>
    <w:rsid w:val="001A41DC"/>
    <w:rsid w:val="001A5F73"/>
    <w:rsid w:val="001A7239"/>
    <w:rsid w:val="001B304B"/>
    <w:rsid w:val="001B7A3D"/>
    <w:rsid w:val="001C1803"/>
    <w:rsid w:val="001C4126"/>
    <w:rsid w:val="001D6188"/>
    <w:rsid w:val="001E3C48"/>
    <w:rsid w:val="001F167C"/>
    <w:rsid w:val="001F26DA"/>
    <w:rsid w:val="001F4987"/>
    <w:rsid w:val="001F6EBC"/>
    <w:rsid w:val="00202CE8"/>
    <w:rsid w:val="00213571"/>
    <w:rsid w:val="00217260"/>
    <w:rsid w:val="00220EEC"/>
    <w:rsid w:val="0022133C"/>
    <w:rsid w:val="00221A76"/>
    <w:rsid w:val="002221C0"/>
    <w:rsid w:val="00225818"/>
    <w:rsid w:val="00226B59"/>
    <w:rsid w:val="0023366F"/>
    <w:rsid w:val="00240373"/>
    <w:rsid w:val="0024414F"/>
    <w:rsid w:val="0025179C"/>
    <w:rsid w:val="00251D50"/>
    <w:rsid w:val="0025520B"/>
    <w:rsid w:val="00256CCC"/>
    <w:rsid w:val="00264094"/>
    <w:rsid w:val="00282734"/>
    <w:rsid w:val="00284B95"/>
    <w:rsid w:val="002860BC"/>
    <w:rsid w:val="00291323"/>
    <w:rsid w:val="00295328"/>
    <w:rsid w:val="00295E83"/>
    <w:rsid w:val="002A01B6"/>
    <w:rsid w:val="002A6E57"/>
    <w:rsid w:val="002B51A0"/>
    <w:rsid w:val="002C74A0"/>
    <w:rsid w:val="002D42CA"/>
    <w:rsid w:val="002D5818"/>
    <w:rsid w:val="002F4D53"/>
    <w:rsid w:val="002F5B8E"/>
    <w:rsid w:val="002F6E77"/>
    <w:rsid w:val="00300661"/>
    <w:rsid w:val="00306ED3"/>
    <w:rsid w:val="00312ADE"/>
    <w:rsid w:val="00323DB9"/>
    <w:rsid w:val="00326D56"/>
    <w:rsid w:val="0033164E"/>
    <w:rsid w:val="0034055F"/>
    <w:rsid w:val="003447E5"/>
    <w:rsid w:val="00346477"/>
    <w:rsid w:val="00346A96"/>
    <w:rsid w:val="0034773C"/>
    <w:rsid w:val="003506DE"/>
    <w:rsid w:val="00355F32"/>
    <w:rsid w:val="0036365C"/>
    <w:rsid w:val="003658CD"/>
    <w:rsid w:val="00370323"/>
    <w:rsid w:val="0037756F"/>
    <w:rsid w:val="003814A7"/>
    <w:rsid w:val="00383339"/>
    <w:rsid w:val="003929A3"/>
    <w:rsid w:val="003938CB"/>
    <w:rsid w:val="0039556D"/>
    <w:rsid w:val="003A37FB"/>
    <w:rsid w:val="003A717E"/>
    <w:rsid w:val="003B557C"/>
    <w:rsid w:val="003B5D5D"/>
    <w:rsid w:val="003C18B2"/>
    <w:rsid w:val="003C520A"/>
    <w:rsid w:val="003C7559"/>
    <w:rsid w:val="003C7CDD"/>
    <w:rsid w:val="003D087B"/>
    <w:rsid w:val="003D1C90"/>
    <w:rsid w:val="003D24E9"/>
    <w:rsid w:val="003D49DD"/>
    <w:rsid w:val="003E093A"/>
    <w:rsid w:val="003F07E7"/>
    <w:rsid w:val="003F2D6D"/>
    <w:rsid w:val="003F2E33"/>
    <w:rsid w:val="003F2F9F"/>
    <w:rsid w:val="00400BF3"/>
    <w:rsid w:val="004033F8"/>
    <w:rsid w:val="0040584F"/>
    <w:rsid w:val="004103B0"/>
    <w:rsid w:val="004126F9"/>
    <w:rsid w:val="00414386"/>
    <w:rsid w:val="00420479"/>
    <w:rsid w:val="00432FCE"/>
    <w:rsid w:val="0043542C"/>
    <w:rsid w:val="00436E18"/>
    <w:rsid w:val="00441ABE"/>
    <w:rsid w:val="00450493"/>
    <w:rsid w:val="004521F2"/>
    <w:rsid w:val="00462BE7"/>
    <w:rsid w:val="00464057"/>
    <w:rsid w:val="00465D46"/>
    <w:rsid w:val="00467710"/>
    <w:rsid w:val="00470CDA"/>
    <w:rsid w:val="00474483"/>
    <w:rsid w:val="00474DEA"/>
    <w:rsid w:val="0047524E"/>
    <w:rsid w:val="00481A89"/>
    <w:rsid w:val="00494A6E"/>
    <w:rsid w:val="00495C0C"/>
    <w:rsid w:val="004A3F54"/>
    <w:rsid w:val="004A7885"/>
    <w:rsid w:val="004B5A3A"/>
    <w:rsid w:val="004B5C7A"/>
    <w:rsid w:val="004C425A"/>
    <w:rsid w:val="004C4A06"/>
    <w:rsid w:val="004C7F6E"/>
    <w:rsid w:val="004E1DFC"/>
    <w:rsid w:val="004E4514"/>
    <w:rsid w:val="004E4D27"/>
    <w:rsid w:val="004E536E"/>
    <w:rsid w:val="004F04A8"/>
    <w:rsid w:val="004F0659"/>
    <w:rsid w:val="004F1C3E"/>
    <w:rsid w:val="004F48CC"/>
    <w:rsid w:val="00502A98"/>
    <w:rsid w:val="00515E24"/>
    <w:rsid w:val="00517076"/>
    <w:rsid w:val="0052066C"/>
    <w:rsid w:val="00530D2F"/>
    <w:rsid w:val="00534CA5"/>
    <w:rsid w:val="00540411"/>
    <w:rsid w:val="00550834"/>
    <w:rsid w:val="00551B07"/>
    <w:rsid w:val="00554D37"/>
    <w:rsid w:val="005616D9"/>
    <w:rsid w:val="005625C7"/>
    <w:rsid w:val="005634AD"/>
    <w:rsid w:val="00564F73"/>
    <w:rsid w:val="005707A9"/>
    <w:rsid w:val="0058448E"/>
    <w:rsid w:val="00585332"/>
    <w:rsid w:val="00591C57"/>
    <w:rsid w:val="00592055"/>
    <w:rsid w:val="00592607"/>
    <w:rsid w:val="00594596"/>
    <w:rsid w:val="005A328E"/>
    <w:rsid w:val="005A6D28"/>
    <w:rsid w:val="005A7639"/>
    <w:rsid w:val="005A782E"/>
    <w:rsid w:val="005B3F4C"/>
    <w:rsid w:val="005B6C9C"/>
    <w:rsid w:val="005B71F9"/>
    <w:rsid w:val="005C2C8E"/>
    <w:rsid w:val="005D0450"/>
    <w:rsid w:val="005D22FB"/>
    <w:rsid w:val="005D294D"/>
    <w:rsid w:val="005E4F50"/>
    <w:rsid w:val="005E7ED0"/>
    <w:rsid w:val="005F14C6"/>
    <w:rsid w:val="00605899"/>
    <w:rsid w:val="00606881"/>
    <w:rsid w:val="00617CEC"/>
    <w:rsid w:val="00623632"/>
    <w:rsid w:val="00624DD0"/>
    <w:rsid w:val="006257E4"/>
    <w:rsid w:val="00626A86"/>
    <w:rsid w:val="00627EAA"/>
    <w:rsid w:val="00636D74"/>
    <w:rsid w:val="00637DE4"/>
    <w:rsid w:val="006506A3"/>
    <w:rsid w:val="006526F9"/>
    <w:rsid w:val="00654EAD"/>
    <w:rsid w:val="006568FD"/>
    <w:rsid w:val="0065763A"/>
    <w:rsid w:val="00667962"/>
    <w:rsid w:val="006746AB"/>
    <w:rsid w:val="006769C7"/>
    <w:rsid w:val="00685F02"/>
    <w:rsid w:val="00686BB2"/>
    <w:rsid w:val="00686C8F"/>
    <w:rsid w:val="00690E89"/>
    <w:rsid w:val="0069557C"/>
    <w:rsid w:val="00695CC6"/>
    <w:rsid w:val="006A23CA"/>
    <w:rsid w:val="006B148D"/>
    <w:rsid w:val="006B1A81"/>
    <w:rsid w:val="006C36C2"/>
    <w:rsid w:val="006C3BBC"/>
    <w:rsid w:val="006D0D5A"/>
    <w:rsid w:val="006D1F6B"/>
    <w:rsid w:val="006D5DA5"/>
    <w:rsid w:val="006D6147"/>
    <w:rsid w:val="006D727B"/>
    <w:rsid w:val="006E013E"/>
    <w:rsid w:val="006E2EE0"/>
    <w:rsid w:val="006E67E0"/>
    <w:rsid w:val="006F0759"/>
    <w:rsid w:val="006F256D"/>
    <w:rsid w:val="006F2636"/>
    <w:rsid w:val="006F3966"/>
    <w:rsid w:val="007035DA"/>
    <w:rsid w:val="00710DA0"/>
    <w:rsid w:val="0071177E"/>
    <w:rsid w:val="007143E9"/>
    <w:rsid w:val="00714809"/>
    <w:rsid w:val="00715935"/>
    <w:rsid w:val="00717A7D"/>
    <w:rsid w:val="0072644B"/>
    <w:rsid w:val="00730B09"/>
    <w:rsid w:val="00735797"/>
    <w:rsid w:val="00736A56"/>
    <w:rsid w:val="00736C5A"/>
    <w:rsid w:val="007432BB"/>
    <w:rsid w:val="00745B02"/>
    <w:rsid w:val="00747B2C"/>
    <w:rsid w:val="00752B7F"/>
    <w:rsid w:val="007542CD"/>
    <w:rsid w:val="00763BBC"/>
    <w:rsid w:val="00772FB2"/>
    <w:rsid w:val="0077416A"/>
    <w:rsid w:val="007802C9"/>
    <w:rsid w:val="00781621"/>
    <w:rsid w:val="007852A9"/>
    <w:rsid w:val="007870E5"/>
    <w:rsid w:val="00787764"/>
    <w:rsid w:val="0079118D"/>
    <w:rsid w:val="007922EF"/>
    <w:rsid w:val="00795705"/>
    <w:rsid w:val="0079621D"/>
    <w:rsid w:val="00797821"/>
    <w:rsid w:val="007A193C"/>
    <w:rsid w:val="007B29AE"/>
    <w:rsid w:val="007B32BD"/>
    <w:rsid w:val="007B4A12"/>
    <w:rsid w:val="007B4BFC"/>
    <w:rsid w:val="007B75A9"/>
    <w:rsid w:val="007C6C4C"/>
    <w:rsid w:val="007C768F"/>
    <w:rsid w:val="007D1F9F"/>
    <w:rsid w:val="007E2F79"/>
    <w:rsid w:val="007F7D97"/>
    <w:rsid w:val="007F7F3F"/>
    <w:rsid w:val="00805694"/>
    <w:rsid w:val="00810486"/>
    <w:rsid w:val="00813B8F"/>
    <w:rsid w:val="00814047"/>
    <w:rsid w:val="00816A92"/>
    <w:rsid w:val="008243BD"/>
    <w:rsid w:val="008247A0"/>
    <w:rsid w:val="00826FB1"/>
    <w:rsid w:val="00832D6A"/>
    <w:rsid w:val="008441B5"/>
    <w:rsid w:val="00844733"/>
    <w:rsid w:val="008474E9"/>
    <w:rsid w:val="008546F8"/>
    <w:rsid w:val="00857D54"/>
    <w:rsid w:val="00857E66"/>
    <w:rsid w:val="00866695"/>
    <w:rsid w:val="00866A5E"/>
    <w:rsid w:val="0086778A"/>
    <w:rsid w:val="00870E78"/>
    <w:rsid w:val="008808C8"/>
    <w:rsid w:val="008810FE"/>
    <w:rsid w:val="00882D5A"/>
    <w:rsid w:val="00884A2F"/>
    <w:rsid w:val="00886E3F"/>
    <w:rsid w:val="00893397"/>
    <w:rsid w:val="008C1A44"/>
    <w:rsid w:val="008D2A82"/>
    <w:rsid w:val="008D71DD"/>
    <w:rsid w:val="008E3656"/>
    <w:rsid w:val="008F0998"/>
    <w:rsid w:val="008F496C"/>
    <w:rsid w:val="00905F0A"/>
    <w:rsid w:val="00920A81"/>
    <w:rsid w:val="00921A05"/>
    <w:rsid w:val="00926957"/>
    <w:rsid w:val="0093099E"/>
    <w:rsid w:val="00940E6D"/>
    <w:rsid w:val="00943B2A"/>
    <w:rsid w:val="0094515B"/>
    <w:rsid w:val="0095426F"/>
    <w:rsid w:val="0096032D"/>
    <w:rsid w:val="00964447"/>
    <w:rsid w:val="0097023E"/>
    <w:rsid w:val="00973700"/>
    <w:rsid w:val="00973A41"/>
    <w:rsid w:val="00976410"/>
    <w:rsid w:val="009836FA"/>
    <w:rsid w:val="0099401F"/>
    <w:rsid w:val="009A6A36"/>
    <w:rsid w:val="009B185B"/>
    <w:rsid w:val="009B1B39"/>
    <w:rsid w:val="009B1F17"/>
    <w:rsid w:val="009B21BF"/>
    <w:rsid w:val="009B5607"/>
    <w:rsid w:val="009B68BF"/>
    <w:rsid w:val="009C477A"/>
    <w:rsid w:val="009D0DD5"/>
    <w:rsid w:val="009D1AF1"/>
    <w:rsid w:val="009D1D52"/>
    <w:rsid w:val="009D4C61"/>
    <w:rsid w:val="009D6227"/>
    <w:rsid w:val="009D62E8"/>
    <w:rsid w:val="009D6F2B"/>
    <w:rsid w:val="009E31C6"/>
    <w:rsid w:val="009E4364"/>
    <w:rsid w:val="009E443A"/>
    <w:rsid w:val="009E647A"/>
    <w:rsid w:val="009F33FC"/>
    <w:rsid w:val="009F46F9"/>
    <w:rsid w:val="009F4F2C"/>
    <w:rsid w:val="009F68A8"/>
    <w:rsid w:val="009F742A"/>
    <w:rsid w:val="00A00C14"/>
    <w:rsid w:val="00A06C7A"/>
    <w:rsid w:val="00A16C21"/>
    <w:rsid w:val="00A16CC1"/>
    <w:rsid w:val="00A240B7"/>
    <w:rsid w:val="00A24F40"/>
    <w:rsid w:val="00A26EDA"/>
    <w:rsid w:val="00A30B00"/>
    <w:rsid w:val="00A30FB4"/>
    <w:rsid w:val="00A4290D"/>
    <w:rsid w:val="00A42E33"/>
    <w:rsid w:val="00A438A9"/>
    <w:rsid w:val="00A45E80"/>
    <w:rsid w:val="00A5426D"/>
    <w:rsid w:val="00A54342"/>
    <w:rsid w:val="00A55258"/>
    <w:rsid w:val="00A57D9C"/>
    <w:rsid w:val="00A60CE9"/>
    <w:rsid w:val="00A61A26"/>
    <w:rsid w:val="00A679D6"/>
    <w:rsid w:val="00A75B81"/>
    <w:rsid w:val="00A762FA"/>
    <w:rsid w:val="00A806F5"/>
    <w:rsid w:val="00A82B95"/>
    <w:rsid w:val="00A9123C"/>
    <w:rsid w:val="00A915B4"/>
    <w:rsid w:val="00A95E81"/>
    <w:rsid w:val="00AA0BFF"/>
    <w:rsid w:val="00AA32F8"/>
    <w:rsid w:val="00AA3525"/>
    <w:rsid w:val="00AA5D01"/>
    <w:rsid w:val="00AA71AB"/>
    <w:rsid w:val="00AA7C72"/>
    <w:rsid w:val="00AB3100"/>
    <w:rsid w:val="00AC0459"/>
    <w:rsid w:val="00AC3D42"/>
    <w:rsid w:val="00AC6111"/>
    <w:rsid w:val="00AC6AFD"/>
    <w:rsid w:val="00AD6EF0"/>
    <w:rsid w:val="00AE6939"/>
    <w:rsid w:val="00AF2C97"/>
    <w:rsid w:val="00AF4878"/>
    <w:rsid w:val="00B03590"/>
    <w:rsid w:val="00B15DAC"/>
    <w:rsid w:val="00B162E0"/>
    <w:rsid w:val="00B16B53"/>
    <w:rsid w:val="00B3168F"/>
    <w:rsid w:val="00B330C6"/>
    <w:rsid w:val="00B4236C"/>
    <w:rsid w:val="00B427AC"/>
    <w:rsid w:val="00B46EF1"/>
    <w:rsid w:val="00B556C1"/>
    <w:rsid w:val="00B5622F"/>
    <w:rsid w:val="00B56AF4"/>
    <w:rsid w:val="00B6501B"/>
    <w:rsid w:val="00B657DC"/>
    <w:rsid w:val="00B72D63"/>
    <w:rsid w:val="00B76273"/>
    <w:rsid w:val="00B810B1"/>
    <w:rsid w:val="00B814E5"/>
    <w:rsid w:val="00B86057"/>
    <w:rsid w:val="00B90CA7"/>
    <w:rsid w:val="00B92816"/>
    <w:rsid w:val="00B93BCB"/>
    <w:rsid w:val="00B95FBF"/>
    <w:rsid w:val="00BA4B3F"/>
    <w:rsid w:val="00BA6FB2"/>
    <w:rsid w:val="00BC15B6"/>
    <w:rsid w:val="00BC3679"/>
    <w:rsid w:val="00BD205A"/>
    <w:rsid w:val="00BE0937"/>
    <w:rsid w:val="00BE368E"/>
    <w:rsid w:val="00BF0102"/>
    <w:rsid w:val="00BF2869"/>
    <w:rsid w:val="00BF5208"/>
    <w:rsid w:val="00BF5C48"/>
    <w:rsid w:val="00BF706B"/>
    <w:rsid w:val="00C077FA"/>
    <w:rsid w:val="00C109AD"/>
    <w:rsid w:val="00C1425B"/>
    <w:rsid w:val="00C35DC0"/>
    <w:rsid w:val="00C3791A"/>
    <w:rsid w:val="00C43A3D"/>
    <w:rsid w:val="00C448E1"/>
    <w:rsid w:val="00C5357E"/>
    <w:rsid w:val="00C572D2"/>
    <w:rsid w:val="00C6142D"/>
    <w:rsid w:val="00C62A56"/>
    <w:rsid w:val="00C6572A"/>
    <w:rsid w:val="00C71BEC"/>
    <w:rsid w:val="00C72AEE"/>
    <w:rsid w:val="00C72ECE"/>
    <w:rsid w:val="00C73303"/>
    <w:rsid w:val="00C73437"/>
    <w:rsid w:val="00C75CB1"/>
    <w:rsid w:val="00C75D6D"/>
    <w:rsid w:val="00C81013"/>
    <w:rsid w:val="00C82C02"/>
    <w:rsid w:val="00C84E81"/>
    <w:rsid w:val="00C9032A"/>
    <w:rsid w:val="00C90B09"/>
    <w:rsid w:val="00CA590F"/>
    <w:rsid w:val="00CC0AF5"/>
    <w:rsid w:val="00CC68AB"/>
    <w:rsid w:val="00CD0AA8"/>
    <w:rsid w:val="00CD17B7"/>
    <w:rsid w:val="00CD380C"/>
    <w:rsid w:val="00CE14B8"/>
    <w:rsid w:val="00CF760E"/>
    <w:rsid w:val="00D020C2"/>
    <w:rsid w:val="00D046FE"/>
    <w:rsid w:val="00D04BC5"/>
    <w:rsid w:val="00D063F5"/>
    <w:rsid w:val="00D14F21"/>
    <w:rsid w:val="00D17BAE"/>
    <w:rsid w:val="00D210CB"/>
    <w:rsid w:val="00D21DD3"/>
    <w:rsid w:val="00D23EE4"/>
    <w:rsid w:val="00D25E47"/>
    <w:rsid w:val="00D33283"/>
    <w:rsid w:val="00D34E8B"/>
    <w:rsid w:val="00D35D21"/>
    <w:rsid w:val="00D60AFC"/>
    <w:rsid w:val="00D624B8"/>
    <w:rsid w:val="00D630DE"/>
    <w:rsid w:val="00D63D80"/>
    <w:rsid w:val="00D65DD1"/>
    <w:rsid w:val="00D70F8C"/>
    <w:rsid w:val="00D71502"/>
    <w:rsid w:val="00D7296C"/>
    <w:rsid w:val="00D741EB"/>
    <w:rsid w:val="00D80A88"/>
    <w:rsid w:val="00D82220"/>
    <w:rsid w:val="00D9105C"/>
    <w:rsid w:val="00D94357"/>
    <w:rsid w:val="00D94D1D"/>
    <w:rsid w:val="00DA660E"/>
    <w:rsid w:val="00DA7B74"/>
    <w:rsid w:val="00DB54A0"/>
    <w:rsid w:val="00DB580F"/>
    <w:rsid w:val="00DB6AC1"/>
    <w:rsid w:val="00DC04A8"/>
    <w:rsid w:val="00DC0FE9"/>
    <w:rsid w:val="00DC1A11"/>
    <w:rsid w:val="00DC749C"/>
    <w:rsid w:val="00DE55F2"/>
    <w:rsid w:val="00DF4498"/>
    <w:rsid w:val="00DF679D"/>
    <w:rsid w:val="00E053F1"/>
    <w:rsid w:val="00E05B3B"/>
    <w:rsid w:val="00E12FC4"/>
    <w:rsid w:val="00E1423B"/>
    <w:rsid w:val="00E2176C"/>
    <w:rsid w:val="00E23D08"/>
    <w:rsid w:val="00E341E7"/>
    <w:rsid w:val="00E345A0"/>
    <w:rsid w:val="00E370BE"/>
    <w:rsid w:val="00E40229"/>
    <w:rsid w:val="00E4684F"/>
    <w:rsid w:val="00E5747B"/>
    <w:rsid w:val="00E60368"/>
    <w:rsid w:val="00E61166"/>
    <w:rsid w:val="00E6419C"/>
    <w:rsid w:val="00E72B49"/>
    <w:rsid w:val="00E83F50"/>
    <w:rsid w:val="00E91390"/>
    <w:rsid w:val="00E91F58"/>
    <w:rsid w:val="00E933ED"/>
    <w:rsid w:val="00E9360D"/>
    <w:rsid w:val="00EA2B0E"/>
    <w:rsid w:val="00EB26F8"/>
    <w:rsid w:val="00EC4574"/>
    <w:rsid w:val="00EC4BCE"/>
    <w:rsid w:val="00EC7196"/>
    <w:rsid w:val="00ED47BE"/>
    <w:rsid w:val="00ED692F"/>
    <w:rsid w:val="00EE09D4"/>
    <w:rsid w:val="00EE6284"/>
    <w:rsid w:val="00F0754D"/>
    <w:rsid w:val="00F07C08"/>
    <w:rsid w:val="00F132C6"/>
    <w:rsid w:val="00F21EE7"/>
    <w:rsid w:val="00F254E8"/>
    <w:rsid w:val="00F269FC"/>
    <w:rsid w:val="00F36AAB"/>
    <w:rsid w:val="00F432BD"/>
    <w:rsid w:val="00F47AAD"/>
    <w:rsid w:val="00F62EC3"/>
    <w:rsid w:val="00F637C1"/>
    <w:rsid w:val="00F63D3E"/>
    <w:rsid w:val="00F65B00"/>
    <w:rsid w:val="00F701FF"/>
    <w:rsid w:val="00F71C3A"/>
    <w:rsid w:val="00F72490"/>
    <w:rsid w:val="00F73B01"/>
    <w:rsid w:val="00F74A4B"/>
    <w:rsid w:val="00F75460"/>
    <w:rsid w:val="00F76924"/>
    <w:rsid w:val="00F863C7"/>
    <w:rsid w:val="00FA04B5"/>
    <w:rsid w:val="00FA1676"/>
    <w:rsid w:val="00FA4924"/>
    <w:rsid w:val="00FA724F"/>
    <w:rsid w:val="00FA7787"/>
    <w:rsid w:val="00FB4C78"/>
    <w:rsid w:val="00FC41A9"/>
    <w:rsid w:val="00FC4F90"/>
    <w:rsid w:val="00FC60BE"/>
    <w:rsid w:val="00FE42DB"/>
    <w:rsid w:val="00FE5568"/>
    <w:rsid w:val="00FE7C11"/>
    <w:rsid w:val="00FF74CE"/>
    <w:rsid w:val="00FF787A"/>
    <w:rsid w:val="00FF7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7C6ED"/>
  <w14:defaultImageDpi w14:val="32767"/>
  <w15:chartTrackingRefBased/>
  <w15:docId w15:val="{BCE4E0FE-58FB-5B47-91D2-2BC533A1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4E536E"/>
    <w:pPr>
      <w:autoSpaceDE w:val="0"/>
      <w:autoSpaceDN w:val="0"/>
    </w:pPr>
    <w:rPr>
      <w:rFonts w:ascii="Segoe UI" w:eastAsia="Times New Roman" w:hAnsi="Segoe UI" w:cs="Times New Roman"/>
      <w:color w:val="404040" w:themeColor="text1" w:themeTint="BF"/>
      <w:sz w:val="20"/>
      <w:szCs w:val="22"/>
      <w:lang w:val="de-CH" w:eastAsia="de-DE"/>
    </w:rPr>
  </w:style>
  <w:style w:type="paragraph" w:styleId="berschrift1">
    <w:name w:val="heading 1"/>
    <w:basedOn w:val="Standard"/>
    <w:next w:val="Standard"/>
    <w:link w:val="berschrift1Zchn"/>
    <w:rsid w:val="00E4684F"/>
    <w:pPr>
      <w:keepNext/>
      <w:ind w:left="709"/>
      <w:outlineLvl w:val="0"/>
    </w:pPr>
    <w:rPr>
      <w:b/>
      <w:sz w:val="24"/>
      <w:szCs w:val="24"/>
      <w:lang w:val="de-DE"/>
    </w:rPr>
  </w:style>
  <w:style w:type="paragraph" w:styleId="berschrift2">
    <w:name w:val="heading 2"/>
    <w:basedOn w:val="Standard"/>
    <w:next w:val="Standard"/>
    <w:link w:val="berschrift2Zchn"/>
    <w:rsid w:val="00E4684F"/>
    <w:pPr>
      <w:keepNext/>
      <w:outlineLvl w:val="1"/>
    </w:pPr>
    <w:rPr>
      <w:b/>
      <w:bCs/>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4684F"/>
    <w:rPr>
      <w:rFonts w:ascii="Times New Roman" w:eastAsia="Times New Roman" w:hAnsi="Times New Roman" w:cs="Times New Roman"/>
      <w:b/>
      <w:color w:val="000000"/>
      <w:lang w:eastAsia="de-DE"/>
    </w:rPr>
  </w:style>
  <w:style w:type="character" w:customStyle="1" w:styleId="berschrift2Zchn">
    <w:name w:val="Überschrift 2 Zchn"/>
    <w:basedOn w:val="Absatz-Standardschriftart"/>
    <w:link w:val="berschrift2"/>
    <w:rsid w:val="00E4684F"/>
    <w:rPr>
      <w:rFonts w:ascii="Times New Roman" w:eastAsia="Times New Roman" w:hAnsi="Times New Roman" w:cs="Times New Roman"/>
      <w:b/>
      <w:bCs/>
      <w:color w:val="000000"/>
      <w:sz w:val="22"/>
      <w:szCs w:val="22"/>
      <w:lang w:eastAsia="de-DE"/>
    </w:rPr>
  </w:style>
  <w:style w:type="paragraph" w:styleId="Fuzeile">
    <w:name w:val="footer"/>
    <w:basedOn w:val="Standard"/>
    <w:link w:val="FuzeileZchn"/>
    <w:semiHidden/>
    <w:rsid w:val="00E4684F"/>
    <w:pPr>
      <w:tabs>
        <w:tab w:val="center" w:pos="4536"/>
        <w:tab w:val="right" w:pos="9072"/>
      </w:tabs>
    </w:pPr>
  </w:style>
  <w:style w:type="character" w:customStyle="1" w:styleId="FuzeileZchn">
    <w:name w:val="Fußzeile Zchn"/>
    <w:basedOn w:val="Absatz-Standardschriftart"/>
    <w:link w:val="Fuzeile"/>
    <w:semiHidden/>
    <w:rsid w:val="00E4684F"/>
    <w:rPr>
      <w:rFonts w:ascii="Times New Roman" w:eastAsia="Times New Roman" w:hAnsi="Times New Roman" w:cs="Times New Roman"/>
      <w:color w:val="000000"/>
      <w:sz w:val="22"/>
      <w:szCs w:val="22"/>
      <w:lang w:val="de-CH" w:eastAsia="de-DE"/>
    </w:rPr>
  </w:style>
  <w:style w:type="paragraph" w:styleId="Kopfzeile">
    <w:name w:val="header"/>
    <w:basedOn w:val="Standard"/>
    <w:link w:val="KopfzeileZchn"/>
    <w:uiPriority w:val="99"/>
    <w:rsid w:val="00E4684F"/>
    <w:pPr>
      <w:tabs>
        <w:tab w:val="center" w:pos="4536"/>
        <w:tab w:val="right" w:pos="9072"/>
      </w:tabs>
    </w:pPr>
  </w:style>
  <w:style w:type="character" w:customStyle="1" w:styleId="KopfzeileZchn">
    <w:name w:val="Kopfzeile Zchn"/>
    <w:basedOn w:val="Absatz-Standardschriftart"/>
    <w:link w:val="Kopfzeile"/>
    <w:uiPriority w:val="99"/>
    <w:rsid w:val="00E4684F"/>
    <w:rPr>
      <w:rFonts w:ascii="Times New Roman" w:eastAsia="Times New Roman" w:hAnsi="Times New Roman" w:cs="Times New Roman"/>
      <w:color w:val="000000"/>
      <w:sz w:val="22"/>
      <w:szCs w:val="22"/>
      <w:lang w:val="de-CH" w:eastAsia="de-DE"/>
    </w:rPr>
  </w:style>
  <w:style w:type="character" w:styleId="Seitenzahl">
    <w:name w:val="page number"/>
    <w:basedOn w:val="Absatz-Standardschriftart"/>
    <w:semiHidden/>
    <w:rsid w:val="00E4684F"/>
  </w:style>
  <w:style w:type="paragraph" w:styleId="Titel">
    <w:name w:val="Title"/>
    <w:basedOn w:val="Standard"/>
    <w:link w:val="TitelZchn"/>
    <w:qFormat/>
    <w:rsid w:val="007B4A12"/>
    <w:pPr>
      <w:jc w:val="center"/>
    </w:pPr>
    <w:rPr>
      <w:rFonts w:cs="Segoe UI"/>
      <w:sz w:val="52"/>
      <w:szCs w:val="52"/>
    </w:rPr>
  </w:style>
  <w:style w:type="character" w:customStyle="1" w:styleId="TitelZchn">
    <w:name w:val="Titel Zchn"/>
    <w:basedOn w:val="Absatz-Standardschriftart"/>
    <w:link w:val="Titel"/>
    <w:rsid w:val="007B4A12"/>
    <w:rPr>
      <w:rFonts w:ascii="Segoe UI" w:eastAsia="Times New Roman" w:hAnsi="Segoe UI" w:cs="Segoe UI"/>
      <w:color w:val="404040" w:themeColor="text1" w:themeTint="BF"/>
      <w:sz w:val="52"/>
      <w:szCs w:val="52"/>
      <w:lang w:val="de-CH" w:eastAsia="de-DE"/>
    </w:rPr>
  </w:style>
  <w:style w:type="table" w:styleId="Tabellenraster">
    <w:name w:val="Table Grid"/>
    <w:basedOn w:val="NormaleTabelle"/>
    <w:uiPriority w:val="39"/>
    <w:rsid w:val="007B3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AE69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ktuelleListe1">
    <w:name w:val="Aktuelle Liste1"/>
    <w:uiPriority w:val="99"/>
    <w:rsid w:val="00AE6939"/>
    <w:pPr>
      <w:numPr>
        <w:numId w:val="5"/>
      </w:numPr>
    </w:pPr>
  </w:style>
  <w:style w:type="numbering" w:customStyle="1" w:styleId="AktuelleListe2">
    <w:name w:val="Aktuelle Liste2"/>
    <w:uiPriority w:val="99"/>
    <w:rsid w:val="00AE6939"/>
    <w:pPr>
      <w:numPr>
        <w:numId w:val="6"/>
      </w:numPr>
    </w:pPr>
  </w:style>
  <w:style w:type="numbering" w:customStyle="1" w:styleId="AktuelleListe3">
    <w:name w:val="Aktuelle Liste3"/>
    <w:uiPriority w:val="99"/>
    <w:rsid w:val="00AE6939"/>
    <w:pPr>
      <w:numPr>
        <w:numId w:val="7"/>
      </w:numPr>
    </w:pPr>
  </w:style>
  <w:style w:type="numbering" w:customStyle="1" w:styleId="AktuelleListe4">
    <w:name w:val="Aktuelle Liste4"/>
    <w:uiPriority w:val="99"/>
    <w:rsid w:val="00AE6939"/>
    <w:pPr>
      <w:numPr>
        <w:numId w:val="9"/>
      </w:numPr>
    </w:pPr>
  </w:style>
  <w:style w:type="character" w:styleId="Kommentarzeichen">
    <w:name w:val="annotation reference"/>
    <w:basedOn w:val="Absatz-Standardschriftart"/>
    <w:uiPriority w:val="99"/>
    <w:semiHidden/>
    <w:unhideWhenUsed/>
    <w:rsid w:val="003C7559"/>
    <w:rPr>
      <w:sz w:val="16"/>
      <w:szCs w:val="16"/>
    </w:rPr>
  </w:style>
  <w:style w:type="paragraph" w:styleId="Kommentartext">
    <w:name w:val="annotation text"/>
    <w:basedOn w:val="Standard"/>
    <w:link w:val="KommentartextZchn"/>
    <w:uiPriority w:val="99"/>
    <w:unhideWhenUsed/>
    <w:rsid w:val="003C7559"/>
    <w:pPr>
      <w:autoSpaceDE/>
      <w:autoSpaceDN/>
      <w:spacing w:after="160"/>
    </w:pPr>
    <w:rPr>
      <w:rFonts w:asciiTheme="minorHAnsi" w:eastAsiaTheme="minorHAnsi" w:hAnsiTheme="minorHAnsi" w:cstheme="minorBidi"/>
      <w:color w:val="auto"/>
      <w:szCs w:val="20"/>
      <w:lang w:val="de-DE" w:eastAsia="en-US"/>
    </w:rPr>
  </w:style>
  <w:style w:type="character" w:customStyle="1" w:styleId="KommentartextZchn">
    <w:name w:val="Kommentartext Zchn"/>
    <w:basedOn w:val="Absatz-Standardschriftart"/>
    <w:link w:val="Kommentartext"/>
    <w:uiPriority w:val="99"/>
    <w:rsid w:val="003C7559"/>
    <w:rPr>
      <w:sz w:val="20"/>
      <w:szCs w:val="20"/>
    </w:rPr>
  </w:style>
  <w:style w:type="numbering" w:customStyle="1" w:styleId="AktuelleListe5">
    <w:name w:val="Aktuelle Liste5"/>
    <w:uiPriority w:val="99"/>
    <w:rsid w:val="00383339"/>
    <w:pPr>
      <w:numPr>
        <w:numId w:val="11"/>
      </w:numPr>
    </w:pPr>
  </w:style>
  <w:style w:type="paragraph" w:styleId="Listenabsatz">
    <w:name w:val="List Paragraph"/>
    <w:basedOn w:val="Standard"/>
    <w:link w:val="ListenabsatzZchn"/>
    <w:uiPriority w:val="34"/>
    <w:qFormat/>
    <w:rsid w:val="00264094"/>
    <w:pPr>
      <w:ind w:left="720"/>
      <w:contextualSpacing/>
    </w:pPr>
  </w:style>
  <w:style w:type="numbering" w:customStyle="1" w:styleId="AktuelleListe6">
    <w:name w:val="Aktuelle Liste6"/>
    <w:uiPriority w:val="99"/>
    <w:rsid w:val="0033164E"/>
    <w:pPr>
      <w:numPr>
        <w:numId w:val="14"/>
      </w:numPr>
    </w:pPr>
  </w:style>
  <w:style w:type="numbering" w:customStyle="1" w:styleId="AktuelleListe7">
    <w:name w:val="Aktuelle Liste7"/>
    <w:uiPriority w:val="99"/>
    <w:rsid w:val="00312ADE"/>
    <w:pPr>
      <w:numPr>
        <w:numId w:val="16"/>
      </w:numPr>
    </w:pPr>
  </w:style>
  <w:style w:type="numbering" w:customStyle="1" w:styleId="AktuelleListe8">
    <w:name w:val="Aktuelle Liste8"/>
    <w:uiPriority w:val="99"/>
    <w:rsid w:val="00414386"/>
    <w:pPr>
      <w:numPr>
        <w:numId w:val="18"/>
      </w:numPr>
    </w:pPr>
  </w:style>
  <w:style w:type="paragraph" w:styleId="StandardWeb">
    <w:name w:val="Normal (Web)"/>
    <w:basedOn w:val="Standard"/>
    <w:uiPriority w:val="99"/>
    <w:semiHidden/>
    <w:unhideWhenUsed/>
    <w:rsid w:val="00623632"/>
    <w:pPr>
      <w:autoSpaceDE/>
      <w:autoSpaceDN/>
      <w:spacing w:before="100" w:beforeAutospacing="1" w:after="100" w:afterAutospacing="1"/>
    </w:pPr>
    <w:rPr>
      <w:color w:val="auto"/>
      <w:sz w:val="24"/>
      <w:szCs w:val="24"/>
      <w:lang w:val="de-DE"/>
    </w:rPr>
  </w:style>
  <w:style w:type="paragraph" w:customStyle="1" w:styleId="formhead2left">
    <w:name w:val="formhead2left"/>
    <w:basedOn w:val="Standard"/>
    <w:rsid w:val="00D70F8C"/>
    <w:pPr>
      <w:autoSpaceDE/>
      <w:autoSpaceDN/>
      <w:spacing w:before="100" w:beforeAutospacing="1" w:after="100" w:afterAutospacing="1"/>
    </w:pPr>
    <w:rPr>
      <w:color w:val="auto"/>
      <w:sz w:val="24"/>
      <w:szCs w:val="24"/>
      <w:lang w:val="de-DE"/>
    </w:rPr>
  </w:style>
  <w:style w:type="paragraph" w:customStyle="1" w:styleId="left">
    <w:name w:val="left"/>
    <w:basedOn w:val="Standard"/>
    <w:rsid w:val="00D70F8C"/>
    <w:pPr>
      <w:autoSpaceDE/>
      <w:autoSpaceDN/>
      <w:spacing w:before="100" w:beforeAutospacing="1" w:after="100" w:afterAutospacing="1"/>
    </w:pPr>
    <w:rPr>
      <w:color w:val="auto"/>
      <w:sz w:val="24"/>
      <w:szCs w:val="24"/>
      <w:lang w:val="de-DE"/>
    </w:rPr>
  </w:style>
  <w:style w:type="character" w:styleId="Hervorhebung">
    <w:name w:val="Emphasis"/>
    <w:basedOn w:val="Absatz-Standardschriftart"/>
    <w:uiPriority w:val="20"/>
    <w:rsid w:val="00D70F8C"/>
    <w:rPr>
      <w:i/>
      <w:iCs/>
    </w:rPr>
  </w:style>
  <w:style w:type="character" w:styleId="Hyperlink">
    <w:name w:val="Hyperlink"/>
    <w:basedOn w:val="Absatz-Standardschriftart"/>
    <w:uiPriority w:val="99"/>
    <w:unhideWhenUsed/>
    <w:rsid w:val="00D70F8C"/>
    <w:rPr>
      <w:color w:val="0000FF"/>
      <w:u w:val="single"/>
    </w:rPr>
  </w:style>
  <w:style w:type="paragraph" w:styleId="Kommentarthema">
    <w:name w:val="annotation subject"/>
    <w:basedOn w:val="Kommentartext"/>
    <w:next w:val="Kommentartext"/>
    <w:link w:val="KommentarthemaZchn"/>
    <w:uiPriority w:val="99"/>
    <w:semiHidden/>
    <w:unhideWhenUsed/>
    <w:rsid w:val="00370323"/>
    <w:pPr>
      <w:autoSpaceDE w:val="0"/>
      <w:autoSpaceDN w:val="0"/>
      <w:spacing w:after="0"/>
      <w:jc w:val="both"/>
    </w:pPr>
    <w:rPr>
      <w:rFonts w:ascii="Times New Roman" w:eastAsia="Times New Roman" w:hAnsi="Times New Roman" w:cs="Times New Roman"/>
      <w:b/>
      <w:bCs/>
      <w:color w:val="000000"/>
      <w:lang w:val="de-CH" w:eastAsia="de-DE"/>
    </w:rPr>
  </w:style>
  <w:style w:type="character" w:customStyle="1" w:styleId="KommentarthemaZchn">
    <w:name w:val="Kommentarthema Zchn"/>
    <w:basedOn w:val="KommentartextZchn"/>
    <w:link w:val="Kommentarthema"/>
    <w:uiPriority w:val="99"/>
    <w:semiHidden/>
    <w:rsid w:val="00370323"/>
    <w:rPr>
      <w:rFonts w:ascii="Times New Roman" w:eastAsia="Times New Roman" w:hAnsi="Times New Roman" w:cs="Times New Roman"/>
      <w:b/>
      <w:bCs/>
      <w:color w:val="000000"/>
      <w:sz w:val="20"/>
      <w:szCs w:val="20"/>
      <w:lang w:val="de-CH" w:eastAsia="de-DE"/>
    </w:rPr>
  </w:style>
  <w:style w:type="character" w:customStyle="1" w:styleId="apple-converted-space">
    <w:name w:val="apple-converted-space"/>
    <w:basedOn w:val="Absatz-Standardschriftart"/>
    <w:rsid w:val="001C4126"/>
  </w:style>
  <w:style w:type="character" w:customStyle="1" w:styleId="NichtaufgelsteErwhnung1">
    <w:name w:val="Nicht aufgelöste Erwähnung1"/>
    <w:basedOn w:val="Absatz-Standardschriftart"/>
    <w:uiPriority w:val="99"/>
    <w:rsid w:val="00564F73"/>
    <w:rPr>
      <w:color w:val="605E5C"/>
      <w:shd w:val="clear" w:color="auto" w:fill="E1DFDD"/>
    </w:rPr>
  </w:style>
  <w:style w:type="paragraph" w:styleId="berarbeitung">
    <w:name w:val="Revision"/>
    <w:hidden/>
    <w:uiPriority w:val="99"/>
    <w:semiHidden/>
    <w:rsid w:val="00E61166"/>
    <w:rPr>
      <w:rFonts w:ascii="Times New Roman" w:eastAsia="Times New Roman" w:hAnsi="Times New Roman" w:cs="Times New Roman"/>
      <w:color w:val="000000"/>
      <w:sz w:val="22"/>
      <w:szCs w:val="22"/>
      <w:lang w:val="de-CH" w:eastAsia="de-DE"/>
    </w:rPr>
  </w:style>
  <w:style w:type="table" w:styleId="Gitternetztabelle1hellAkzent3">
    <w:name w:val="Grid Table 1 Light Accent 3"/>
    <w:basedOn w:val="NormaleTabelle"/>
    <w:uiPriority w:val="46"/>
    <w:rsid w:val="007542C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rsid w:val="007F7D97"/>
    <w:rPr>
      <w:rFonts w:cs="Segoe UI"/>
      <w:sz w:val="18"/>
      <w:szCs w:val="18"/>
    </w:rPr>
  </w:style>
  <w:style w:type="character" w:customStyle="1" w:styleId="SprechblasentextZchn">
    <w:name w:val="Sprechblasentext Zchn"/>
    <w:basedOn w:val="Absatz-Standardschriftart"/>
    <w:link w:val="Sprechblasentext"/>
    <w:uiPriority w:val="99"/>
    <w:semiHidden/>
    <w:rsid w:val="007F7D97"/>
    <w:rPr>
      <w:rFonts w:ascii="Segoe UI" w:eastAsia="Times New Roman" w:hAnsi="Segoe UI" w:cs="Segoe UI"/>
      <w:color w:val="000000"/>
      <w:sz w:val="18"/>
      <w:szCs w:val="18"/>
      <w:lang w:val="de-CH" w:eastAsia="de-DE"/>
    </w:rPr>
  </w:style>
  <w:style w:type="paragraph" w:customStyle="1" w:styleId="Zwischenberschrift">
    <w:name w:val="Zwischenüberschrift"/>
    <w:basedOn w:val="Standard"/>
    <w:link w:val="ZwischenberschriftZchn"/>
    <w:rsid w:val="004103B0"/>
    <w:pPr>
      <w:autoSpaceDE/>
      <w:autoSpaceDN/>
      <w:spacing w:before="360" w:after="160" w:line="259" w:lineRule="auto"/>
    </w:pPr>
    <w:rPr>
      <w:rFonts w:eastAsiaTheme="minorHAnsi" w:cs="Segoe UI"/>
      <w:b/>
      <w:bCs/>
      <w:color w:val="000000" w:themeColor="text1"/>
      <w:sz w:val="28"/>
      <w:szCs w:val="28"/>
      <w:lang w:val="de-DE" w:eastAsia="en-US"/>
      <w14:textFill>
        <w14:solidFill>
          <w14:schemeClr w14:val="tx1">
            <w14:lumMod w14:val="75000"/>
            <w14:lumOff w14:val="25000"/>
            <w14:lumMod w14:val="75000"/>
            <w14:lumOff w14:val="25000"/>
          </w14:schemeClr>
        </w14:solidFill>
      </w14:textFill>
    </w:rPr>
  </w:style>
  <w:style w:type="paragraph" w:customStyle="1" w:styleId="Gliederungberschrift2">
    <w:name w:val="Gliederung_Überschrift_2"/>
    <w:basedOn w:val="Standard"/>
    <w:link w:val="Gliederungberschrift2Zchn"/>
    <w:qFormat/>
    <w:rsid w:val="00F07C08"/>
    <w:rPr>
      <w:rFonts w:cs="Segoe UI"/>
      <w:b/>
      <w:color w:val="7F7F7F" w:themeColor="text1" w:themeTint="80"/>
      <w:spacing w:val="10"/>
      <w:szCs w:val="24"/>
    </w:rPr>
  </w:style>
  <w:style w:type="character" w:customStyle="1" w:styleId="ZwischenberschriftZchn">
    <w:name w:val="Zwischenüberschrift Zchn"/>
    <w:basedOn w:val="Absatz-Standardschriftart"/>
    <w:link w:val="Zwischenberschrift"/>
    <w:rsid w:val="004103B0"/>
    <w:rPr>
      <w:rFonts w:ascii="Segoe UI" w:hAnsi="Segoe UI" w:cs="Segoe UI"/>
      <w:b/>
      <w:bCs/>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GliederungText">
    <w:name w:val="Gliederung_Text"/>
    <w:basedOn w:val="Standard"/>
    <w:link w:val="GliederungTextZchn"/>
    <w:qFormat/>
    <w:rsid w:val="00F07C08"/>
    <w:pPr>
      <w:ind w:left="705"/>
    </w:pPr>
  </w:style>
  <w:style w:type="character" w:customStyle="1" w:styleId="Gliederungberschrift2Zchn">
    <w:name w:val="Gliederung_Überschrift_2 Zchn"/>
    <w:basedOn w:val="Absatz-Standardschriftart"/>
    <w:link w:val="Gliederungberschrift2"/>
    <w:rsid w:val="00F07C08"/>
    <w:rPr>
      <w:rFonts w:ascii="Segoe UI" w:eastAsia="Times New Roman" w:hAnsi="Segoe UI" w:cs="Segoe UI"/>
      <w:b/>
      <w:color w:val="7F7F7F" w:themeColor="text1" w:themeTint="80"/>
      <w:spacing w:val="10"/>
      <w:sz w:val="20"/>
      <w:lang w:val="de-CH" w:eastAsia="de-DE"/>
    </w:rPr>
  </w:style>
  <w:style w:type="paragraph" w:customStyle="1" w:styleId="Untergliederung">
    <w:name w:val="Untergliederung"/>
    <w:basedOn w:val="Listenabsatz"/>
    <w:link w:val="UntergliederungZchn"/>
    <w:qFormat/>
    <w:rsid w:val="000A1FE7"/>
    <w:pPr>
      <w:numPr>
        <w:numId w:val="30"/>
      </w:numPr>
      <w:ind w:left="1060" w:hanging="357"/>
    </w:pPr>
    <w:rPr>
      <w:rFonts w:cs="Segoe UI"/>
      <w:szCs w:val="18"/>
    </w:rPr>
  </w:style>
  <w:style w:type="character" w:customStyle="1" w:styleId="GliederungTextZchn">
    <w:name w:val="Gliederung_Text Zchn"/>
    <w:basedOn w:val="Absatz-Standardschriftart"/>
    <w:link w:val="GliederungText"/>
    <w:rsid w:val="00F07C08"/>
    <w:rPr>
      <w:rFonts w:ascii="Segoe UI" w:eastAsia="Times New Roman" w:hAnsi="Segoe UI" w:cs="Times New Roman"/>
      <w:color w:val="404040" w:themeColor="text1" w:themeTint="BF"/>
      <w:sz w:val="20"/>
      <w:szCs w:val="22"/>
      <w:lang w:val="de-CH" w:eastAsia="de-DE"/>
    </w:rPr>
  </w:style>
  <w:style w:type="paragraph" w:customStyle="1" w:styleId="Gliederungberschrift1">
    <w:name w:val="Gliederung_Überschrift_1"/>
    <w:basedOn w:val="Standard"/>
    <w:link w:val="Gliederungberschrift1Zchn"/>
    <w:qFormat/>
    <w:rsid w:val="007B4BFC"/>
    <w:pPr>
      <w:spacing w:before="240" w:line="360" w:lineRule="auto"/>
    </w:pPr>
    <w:rPr>
      <w:rFonts w:eastAsiaTheme="minorHAnsi"/>
      <w:b/>
      <w:caps/>
      <w:spacing w:val="24"/>
      <w:sz w:val="16"/>
    </w:rPr>
  </w:style>
  <w:style w:type="character" w:customStyle="1" w:styleId="ListenabsatzZchn">
    <w:name w:val="Listenabsatz Zchn"/>
    <w:basedOn w:val="Absatz-Standardschriftart"/>
    <w:link w:val="Listenabsatz"/>
    <w:uiPriority w:val="34"/>
    <w:rsid w:val="009E647A"/>
    <w:rPr>
      <w:rFonts w:ascii="Segoe UI" w:eastAsia="Times New Roman" w:hAnsi="Segoe UI" w:cs="Times New Roman"/>
      <w:color w:val="000000"/>
      <w:sz w:val="20"/>
      <w:szCs w:val="22"/>
      <w:lang w:val="de-CH" w:eastAsia="de-DE"/>
    </w:rPr>
  </w:style>
  <w:style w:type="character" w:customStyle="1" w:styleId="UntergliederungZchn">
    <w:name w:val="Untergliederung Zchn"/>
    <w:basedOn w:val="ListenabsatzZchn"/>
    <w:link w:val="Untergliederung"/>
    <w:rsid w:val="000A1FE7"/>
    <w:rPr>
      <w:rFonts w:ascii="Segoe UI" w:eastAsia="Times New Roman" w:hAnsi="Segoe UI" w:cs="Segoe UI"/>
      <w:color w:val="404040" w:themeColor="text1" w:themeTint="BF"/>
      <w:sz w:val="20"/>
      <w:szCs w:val="18"/>
      <w:lang w:val="de-CH" w:eastAsia="de-DE"/>
    </w:rPr>
  </w:style>
  <w:style w:type="character" w:customStyle="1" w:styleId="Gliederungberschrift1Zchn">
    <w:name w:val="Gliederung_Überschrift_1 Zchn"/>
    <w:basedOn w:val="ZwischenberschriftZchn"/>
    <w:link w:val="Gliederungberschrift1"/>
    <w:rsid w:val="007B4BFC"/>
    <w:rPr>
      <w:rFonts w:ascii="Segoe UI" w:hAnsi="Segoe UI" w:cs="Times New Roman"/>
      <w:b/>
      <w:bCs w:val="0"/>
      <w:caps/>
      <w:color w:val="404040" w:themeColor="text1" w:themeTint="BF"/>
      <w:spacing w:val="24"/>
      <w:sz w:val="16"/>
      <w:szCs w:val="22"/>
      <w:lang w:val="de-CH" w:eastAsia="de-DE"/>
    </w:rPr>
  </w:style>
  <w:style w:type="paragraph" w:customStyle="1" w:styleId="Aufzhlung">
    <w:name w:val="Aufzählung"/>
    <w:basedOn w:val="Standard"/>
    <w:link w:val="AufzhlungZchn"/>
    <w:qFormat/>
    <w:rsid w:val="0040584F"/>
    <w:pPr>
      <w:numPr>
        <w:numId w:val="35"/>
      </w:numPr>
    </w:pPr>
    <w:rPr>
      <w:rFonts w:cs="Segoe UI"/>
      <w:szCs w:val="20"/>
    </w:rPr>
  </w:style>
  <w:style w:type="character" w:customStyle="1" w:styleId="AufzhlungZchn">
    <w:name w:val="Aufzählung Zchn"/>
    <w:basedOn w:val="Absatz-Standardschriftart"/>
    <w:link w:val="Aufzhlung"/>
    <w:rsid w:val="0040584F"/>
    <w:rPr>
      <w:rFonts w:ascii="Segoe UI" w:eastAsia="Times New Roman" w:hAnsi="Segoe UI" w:cs="Segoe UI"/>
      <w:color w:val="404040" w:themeColor="text1" w:themeTint="BF"/>
      <w:sz w:val="20"/>
      <w:szCs w:val="20"/>
      <w:lang w:val="de-CH" w:eastAsia="de-DE"/>
    </w:rPr>
  </w:style>
  <w:style w:type="paragraph" w:customStyle="1" w:styleId="AnlageLinks">
    <w:name w:val="Anlage_Links"/>
    <w:basedOn w:val="GliederungText"/>
    <w:link w:val="AnlageLinksZchn"/>
    <w:qFormat/>
    <w:rsid w:val="00D741EB"/>
    <w:rPr>
      <w:b/>
      <w:bCs/>
      <w:i/>
      <w:color w:val="000000" w:themeColor="text1"/>
      <w14:textFill>
        <w14:solidFill>
          <w14:schemeClr w14:val="tx1">
            <w14:lumMod w14:val="65000"/>
            <w14:lumOff w14:val="35000"/>
            <w14:lumMod w14:val="50000"/>
            <w14:lumOff w14:val="50000"/>
          </w14:schemeClr>
        </w14:solidFill>
      </w14:textFill>
    </w:rPr>
  </w:style>
  <w:style w:type="character" w:customStyle="1" w:styleId="AnlageLinksZchn">
    <w:name w:val="Anlage_Links Zchn"/>
    <w:basedOn w:val="GliederungTextZchn"/>
    <w:link w:val="AnlageLinks"/>
    <w:rsid w:val="00D741EB"/>
    <w:rPr>
      <w:rFonts w:ascii="Segoe UI" w:eastAsia="Times New Roman" w:hAnsi="Segoe UI" w:cs="Times New Roman"/>
      <w:b/>
      <w:bCs/>
      <w:i/>
      <w:color w:val="000000" w:themeColor="text1"/>
      <w:sz w:val="20"/>
      <w:szCs w:val="22"/>
      <w:lang w:val="de-CH" w:eastAsia="de-DE"/>
      <w14:textFill>
        <w14:solidFill>
          <w14:schemeClr w14:val="tx1">
            <w14:lumMod w14:val="65000"/>
            <w14:lumOff w14:val="35000"/>
            <w14:lumMod w14:val="50000"/>
            <w14:lumOff w14:val="50000"/>
          </w14:schemeClr>
        </w14:solidFill>
      </w14:textFill>
    </w:rPr>
  </w:style>
  <w:style w:type="paragraph" w:styleId="Funotentext">
    <w:name w:val="footnote text"/>
    <w:basedOn w:val="Standard"/>
    <w:link w:val="FunotentextZchn"/>
    <w:uiPriority w:val="99"/>
    <w:semiHidden/>
    <w:unhideWhenUsed/>
    <w:rsid w:val="00142BDD"/>
    <w:rPr>
      <w:szCs w:val="20"/>
    </w:rPr>
  </w:style>
  <w:style w:type="character" w:customStyle="1" w:styleId="FunotentextZchn">
    <w:name w:val="Fußnotentext Zchn"/>
    <w:basedOn w:val="Absatz-Standardschriftart"/>
    <w:link w:val="Funotentext"/>
    <w:uiPriority w:val="99"/>
    <w:semiHidden/>
    <w:rsid w:val="00142BDD"/>
    <w:rPr>
      <w:rFonts w:ascii="Segoe UI" w:eastAsia="Times New Roman" w:hAnsi="Segoe UI" w:cs="Times New Roman"/>
      <w:color w:val="404040" w:themeColor="text1" w:themeTint="BF"/>
      <w:sz w:val="20"/>
      <w:szCs w:val="20"/>
      <w:lang w:val="de-CH" w:eastAsia="de-DE"/>
    </w:rPr>
  </w:style>
  <w:style w:type="character" w:styleId="Funotenzeichen">
    <w:name w:val="footnote reference"/>
    <w:basedOn w:val="Absatz-Standardschriftart"/>
    <w:uiPriority w:val="99"/>
    <w:semiHidden/>
    <w:unhideWhenUsed/>
    <w:rsid w:val="00142BDD"/>
    <w:rPr>
      <w:vertAlign w:val="superscript"/>
    </w:rPr>
  </w:style>
  <w:style w:type="paragraph" w:customStyle="1" w:styleId="VertragUntertitel">
    <w:name w:val="Vertrag_Untertitel"/>
    <w:basedOn w:val="Zwischenberschrift"/>
    <w:link w:val="VertragUntertitelZchn"/>
    <w:qFormat/>
    <w:rsid w:val="00F47AAD"/>
    <w:pPr>
      <w:jc w:val="center"/>
    </w:pPr>
    <w:rPr>
      <w:b w:val="0"/>
      <w:sz w:val="26"/>
      <w:szCs w:val="26"/>
    </w:rPr>
  </w:style>
  <w:style w:type="character" w:customStyle="1" w:styleId="VertragUntertitelZchn">
    <w:name w:val="Vertrag_Untertitel Zchn"/>
    <w:basedOn w:val="ZwischenberschriftZchn"/>
    <w:link w:val="VertragUntertitel"/>
    <w:rsid w:val="00F47AAD"/>
    <w:rPr>
      <w:rFonts w:ascii="Segoe UI" w:hAnsi="Segoe UI" w:cs="Segoe UI"/>
      <w:b w:val="0"/>
      <w:bCs/>
      <w:color w:val="000000" w:themeColor="text1"/>
      <w:sz w:val="26"/>
      <w:szCs w:val="26"/>
      <w14:textFill>
        <w14:solidFill>
          <w14:schemeClr w14:val="tx1">
            <w14:lumMod w14:val="75000"/>
            <w14:lumOff w14:val="25000"/>
            <w14:lumMod w14:val="75000"/>
            <w14:lumOff w14:val="25000"/>
          </w14:schemeClr>
        </w14:solidFill>
      </w14:textFill>
    </w:rPr>
  </w:style>
  <w:style w:type="paragraph" w:customStyle="1" w:styleId="NormalCentered">
    <w:name w:val="Normal Centered"/>
    <w:basedOn w:val="Standard"/>
    <w:rsid w:val="007F7F3F"/>
    <w:pPr>
      <w:autoSpaceDE/>
      <w:autoSpaceDN/>
      <w:spacing w:before="120" w:after="120"/>
      <w:jc w:val="center"/>
    </w:pPr>
    <w:rPr>
      <w:rFonts w:ascii="Times New Roman" w:eastAsiaTheme="minorHAnsi" w:hAnsi="Times New Roman"/>
      <w:color w:val="auto"/>
      <w:sz w:val="24"/>
      <w:lang w:val="de-DE" w:eastAsia="en-US"/>
    </w:rPr>
  </w:style>
  <w:style w:type="paragraph" w:customStyle="1" w:styleId="Point0">
    <w:name w:val="Point 0"/>
    <w:basedOn w:val="Standard"/>
    <w:rsid w:val="007F7F3F"/>
    <w:pPr>
      <w:autoSpaceDE/>
      <w:autoSpaceDN/>
      <w:spacing w:before="120" w:after="120"/>
      <w:ind w:left="850" w:hanging="850"/>
      <w:jc w:val="both"/>
    </w:pPr>
    <w:rPr>
      <w:rFonts w:ascii="Times New Roman" w:eastAsiaTheme="minorHAnsi" w:hAnsi="Times New Roman"/>
      <w:color w:val="auto"/>
      <w:sz w:val="24"/>
      <w:lang w:val="de-DE" w:eastAsia="en-US"/>
    </w:rPr>
  </w:style>
  <w:style w:type="paragraph" w:customStyle="1" w:styleId="Point1">
    <w:name w:val="Point 1"/>
    <w:basedOn w:val="Standard"/>
    <w:rsid w:val="007F7F3F"/>
    <w:pPr>
      <w:autoSpaceDE/>
      <w:autoSpaceDN/>
      <w:spacing w:before="120" w:after="120"/>
      <w:ind w:left="1417" w:hanging="567"/>
      <w:jc w:val="both"/>
    </w:pPr>
    <w:rPr>
      <w:rFonts w:ascii="Times New Roman" w:eastAsiaTheme="minorHAnsi" w:hAnsi="Times New Roman"/>
      <w:color w:val="auto"/>
      <w:sz w:val="24"/>
      <w:lang w:val="de-DE" w:eastAsia="en-US"/>
    </w:rPr>
  </w:style>
  <w:style w:type="paragraph" w:customStyle="1" w:styleId="Annexetitre">
    <w:name w:val="Annexe titre"/>
    <w:basedOn w:val="Standard"/>
    <w:next w:val="Standard"/>
    <w:rsid w:val="007F7F3F"/>
    <w:pPr>
      <w:autoSpaceDE/>
      <w:autoSpaceDN/>
      <w:spacing w:before="120" w:after="120"/>
      <w:jc w:val="center"/>
    </w:pPr>
    <w:rPr>
      <w:rFonts w:ascii="Times New Roman" w:eastAsiaTheme="minorHAnsi" w:hAnsi="Times New Roman"/>
      <w:b/>
      <w:color w:val="auto"/>
      <w:sz w:val="24"/>
      <w:u w:val="single"/>
      <w:lang w:val="de-DE" w:eastAsia="en-US"/>
    </w:rPr>
  </w:style>
  <w:style w:type="paragraph" w:customStyle="1" w:styleId="Titrearticle">
    <w:name w:val="Titre article"/>
    <w:basedOn w:val="Standard"/>
    <w:next w:val="Standard"/>
    <w:rsid w:val="007F7F3F"/>
    <w:pPr>
      <w:keepNext/>
      <w:autoSpaceDE/>
      <w:autoSpaceDN/>
      <w:spacing w:before="360" w:after="120"/>
      <w:jc w:val="center"/>
    </w:pPr>
    <w:rPr>
      <w:rFonts w:ascii="Times New Roman" w:eastAsiaTheme="minorHAnsi" w:hAnsi="Times New Roman"/>
      <w:i/>
      <w:color w:val="auto"/>
      <w:sz w:val="24"/>
      <w:lang w:val="de-DE" w:eastAsia="en-US"/>
    </w:rPr>
  </w:style>
  <w:style w:type="table" w:customStyle="1" w:styleId="TabellemithellemGitternetz1">
    <w:name w:val="Tabelle mit hellem Gitternetz1"/>
    <w:basedOn w:val="NormaleTabelle"/>
    <w:next w:val="TabellemithellemGitternetz"/>
    <w:uiPriority w:val="40"/>
    <w:rsid w:val="007F7F3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steZeilenbeginn">
    <w:name w:val="Liste_Zeilenbeginn"/>
    <w:link w:val="ListeZeilenbeginnZchn"/>
    <w:qFormat/>
    <w:rsid w:val="00AC3D42"/>
    <w:pPr>
      <w:numPr>
        <w:numId w:val="37"/>
      </w:numPr>
      <w:spacing w:before="120"/>
    </w:pPr>
    <w:rPr>
      <w:rFonts w:ascii="Segoe UI" w:eastAsia="Times New Roman" w:hAnsi="Segoe UI" w:cs="Segoe UI"/>
      <w:color w:val="404040" w:themeColor="text1" w:themeTint="BF"/>
      <w:sz w:val="20"/>
      <w:szCs w:val="18"/>
      <w:lang w:val="de-CH" w:eastAsia="de-DE"/>
    </w:rPr>
  </w:style>
  <w:style w:type="character" w:customStyle="1" w:styleId="ListeZeilenbeginnZchn">
    <w:name w:val="Liste_Zeilenbeginn Zchn"/>
    <w:basedOn w:val="UntergliederungZchn"/>
    <w:link w:val="ListeZeilenbeginn"/>
    <w:rsid w:val="00AC3D42"/>
    <w:rPr>
      <w:rFonts w:ascii="Segoe UI" w:eastAsia="Times New Roman" w:hAnsi="Segoe UI" w:cs="Segoe UI"/>
      <w:color w:val="404040" w:themeColor="text1" w:themeTint="BF"/>
      <w:sz w:val="20"/>
      <w:szCs w:val="18"/>
      <w:lang w:val="de-CH" w:eastAsia="de-DE"/>
    </w:rPr>
  </w:style>
  <w:style w:type="character" w:customStyle="1" w:styleId="mw-page-title-main">
    <w:name w:val="mw-page-title-main"/>
    <w:basedOn w:val="Absatz-Standardschriftart"/>
    <w:rsid w:val="00656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52730">
      <w:bodyDiv w:val="1"/>
      <w:marLeft w:val="0"/>
      <w:marRight w:val="0"/>
      <w:marTop w:val="0"/>
      <w:marBottom w:val="0"/>
      <w:divBdr>
        <w:top w:val="none" w:sz="0" w:space="0" w:color="auto"/>
        <w:left w:val="none" w:sz="0" w:space="0" w:color="auto"/>
        <w:bottom w:val="none" w:sz="0" w:space="0" w:color="auto"/>
        <w:right w:val="none" w:sz="0" w:space="0" w:color="auto"/>
      </w:divBdr>
      <w:divsChild>
        <w:div w:id="1929970398">
          <w:marLeft w:val="0"/>
          <w:marRight w:val="0"/>
          <w:marTop w:val="0"/>
          <w:marBottom w:val="0"/>
          <w:divBdr>
            <w:top w:val="none" w:sz="0" w:space="0" w:color="auto"/>
            <w:left w:val="none" w:sz="0" w:space="0" w:color="auto"/>
            <w:bottom w:val="none" w:sz="0" w:space="0" w:color="auto"/>
            <w:right w:val="none" w:sz="0" w:space="0" w:color="auto"/>
          </w:divBdr>
          <w:divsChild>
            <w:div w:id="1524324962">
              <w:marLeft w:val="0"/>
              <w:marRight w:val="0"/>
              <w:marTop w:val="0"/>
              <w:marBottom w:val="0"/>
              <w:divBdr>
                <w:top w:val="none" w:sz="0" w:space="0" w:color="auto"/>
                <w:left w:val="none" w:sz="0" w:space="0" w:color="auto"/>
                <w:bottom w:val="none" w:sz="0" w:space="0" w:color="auto"/>
                <w:right w:val="none" w:sz="0" w:space="0" w:color="auto"/>
              </w:divBdr>
              <w:divsChild>
                <w:div w:id="18160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7118">
      <w:bodyDiv w:val="1"/>
      <w:marLeft w:val="0"/>
      <w:marRight w:val="0"/>
      <w:marTop w:val="0"/>
      <w:marBottom w:val="0"/>
      <w:divBdr>
        <w:top w:val="none" w:sz="0" w:space="0" w:color="auto"/>
        <w:left w:val="none" w:sz="0" w:space="0" w:color="auto"/>
        <w:bottom w:val="none" w:sz="0" w:space="0" w:color="auto"/>
        <w:right w:val="none" w:sz="0" w:space="0" w:color="auto"/>
      </w:divBdr>
    </w:div>
    <w:div w:id="145057075">
      <w:bodyDiv w:val="1"/>
      <w:marLeft w:val="0"/>
      <w:marRight w:val="0"/>
      <w:marTop w:val="0"/>
      <w:marBottom w:val="0"/>
      <w:divBdr>
        <w:top w:val="none" w:sz="0" w:space="0" w:color="auto"/>
        <w:left w:val="none" w:sz="0" w:space="0" w:color="auto"/>
        <w:bottom w:val="none" w:sz="0" w:space="0" w:color="auto"/>
        <w:right w:val="none" w:sz="0" w:space="0" w:color="auto"/>
      </w:divBdr>
      <w:divsChild>
        <w:div w:id="2131120254">
          <w:marLeft w:val="0"/>
          <w:marRight w:val="0"/>
          <w:marTop w:val="0"/>
          <w:marBottom w:val="0"/>
          <w:divBdr>
            <w:top w:val="none" w:sz="0" w:space="0" w:color="auto"/>
            <w:left w:val="none" w:sz="0" w:space="0" w:color="auto"/>
            <w:bottom w:val="none" w:sz="0" w:space="0" w:color="auto"/>
            <w:right w:val="none" w:sz="0" w:space="0" w:color="auto"/>
          </w:divBdr>
          <w:divsChild>
            <w:div w:id="828208613">
              <w:marLeft w:val="0"/>
              <w:marRight w:val="0"/>
              <w:marTop w:val="0"/>
              <w:marBottom w:val="0"/>
              <w:divBdr>
                <w:top w:val="none" w:sz="0" w:space="0" w:color="auto"/>
                <w:left w:val="none" w:sz="0" w:space="0" w:color="auto"/>
                <w:bottom w:val="none" w:sz="0" w:space="0" w:color="auto"/>
                <w:right w:val="none" w:sz="0" w:space="0" w:color="auto"/>
              </w:divBdr>
              <w:divsChild>
                <w:div w:id="6829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8380">
      <w:bodyDiv w:val="1"/>
      <w:marLeft w:val="0"/>
      <w:marRight w:val="0"/>
      <w:marTop w:val="0"/>
      <w:marBottom w:val="0"/>
      <w:divBdr>
        <w:top w:val="none" w:sz="0" w:space="0" w:color="auto"/>
        <w:left w:val="none" w:sz="0" w:space="0" w:color="auto"/>
        <w:bottom w:val="none" w:sz="0" w:space="0" w:color="auto"/>
        <w:right w:val="none" w:sz="0" w:space="0" w:color="auto"/>
      </w:divBdr>
    </w:div>
    <w:div w:id="200479644">
      <w:bodyDiv w:val="1"/>
      <w:marLeft w:val="0"/>
      <w:marRight w:val="0"/>
      <w:marTop w:val="0"/>
      <w:marBottom w:val="0"/>
      <w:divBdr>
        <w:top w:val="none" w:sz="0" w:space="0" w:color="auto"/>
        <w:left w:val="none" w:sz="0" w:space="0" w:color="auto"/>
        <w:bottom w:val="none" w:sz="0" w:space="0" w:color="auto"/>
        <w:right w:val="none" w:sz="0" w:space="0" w:color="auto"/>
      </w:divBdr>
      <w:divsChild>
        <w:div w:id="482623576">
          <w:marLeft w:val="0"/>
          <w:marRight w:val="0"/>
          <w:marTop w:val="0"/>
          <w:marBottom w:val="0"/>
          <w:divBdr>
            <w:top w:val="none" w:sz="0" w:space="0" w:color="auto"/>
            <w:left w:val="none" w:sz="0" w:space="0" w:color="auto"/>
            <w:bottom w:val="none" w:sz="0" w:space="0" w:color="auto"/>
            <w:right w:val="none" w:sz="0" w:space="0" w:color="auto"/>
          </w:divBdr>
          <w:divsChild>
            <w:div w:id="264994759">
              <w:marLeft w:val="0"/>
              <w:marRight w:val="0"/>
              <w:marTop w:val="0"/>
              <w:marBottom w:val="0"/>
              <w:divBdr>
                <w:top w:val="none" w:sz="0" w:space="0" w:color="auto"/>
                <w:left w:val="none" w:sz="0" w:space="0" w:color="auto"/>
                <w:bottom w:val="none" w:sz="0" w:space="0" w:color="auto"/>
                <w:right w:val="none" w:sz="0" w:space="0" w:color="auto"/>
              </w:divBdr>
              <w:divsChild>
                <w:div w:id="7165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9817">
      <w:bodyDiv w:val="1"/>
      <w:marLeft w:val="0"/>
      <w:marRight w:val="0"/>
      <w:marTop w:val="0"/>
      <w:marBottom w:val="0"/>
      <w:divBdr>
        <w:top w:val="none" w:sz="0" w:space="0" w:color="auto"/>
        <w:left w:val="none" w:sz="0" w:space="0" w:color="auto"/>
        <w:bottom w:val="none" w:sz="0" w:space="0" w:color="auto"/>
        <w:right w:val="none" w:sz="0" w:space="0" w:color="auto"/>
      </w:divBdr>
    </w:div>
    <w:div w:id="858085313">
      <w:bodyDiv w:val="1"/>
      <w:marLeft w:val="0"/>
      <w:marRight w:val="0"/>
      <w:marTop w:val="0"/>
      <w:marBottom w:val="0"/>
      <w:divBdr>
        <w:top w:val="none" w:sz="0" w:space="0" w:color="auto"/>
        <w:left w:val="none" w:sz="0" w:space="0" w:color="auto"/>
        <w:bottom w:val="none" w:sz="0" w:space="0" w:color="auto"/>
        <w:right w:val="none" w:sz="0" w:space="0" w:color="auto"/>
      </w:divBdr>
    </w:div>
    <w:div w:id="874579525">
      <w:bodyDiv w:val="1"/>
      <w:marLeft w:val="0"/>
      <w:marRight w:val="0"/>
      <w:marTop w:val="0"/>
      <w:marBottom w:val="0"/>
      <w:divBdr>
        <w:top w:val="none" w:sz="0" w:space="0" w:color="auto"/>
        <w:left w:val="none" w:sz="0" w:space="0" w:color="auto"/>
        <w:bottom w:val="none" w:sz="0" w:space="0" w:color="auto"/>
        <w:right w:val="none" w:sz="0" w:space="0" w:color="auto"/>
      </w:divBdr>
    </w:div>
    <w:div w:id="969242390">
      <w:bodyDiv w:val="1"/>
      <w:marLeft w:val="0"/>
      <w:marRight w:val="0"/>
      <w:marTop w:val="0"/>
      <w:marBottom w:val="0"/>
      <w:divBdr>
        <w:top w:val="none" w:sz="0" w:space="0" w:color="auto"/>
        <w:left w:val="none" w:sz="0" w:space="0" w:color="auto"/>
        <w:bottom w:val="none" w:sz="0" w:space="0" w:color="auto"/>
        <w:right w:val="none" w:sz="0" w:space="0" w:color="auto"/>
      </w:divBdr>
      <w:divsChild>
        <w:div w:id="882250137">
          <w:marLeft w:val="0"/>
          <w:marRight w:val="0"/>
          <w:marTop w:val="0"/>
          <w:marBottom w:val="0"/>
          <w:divBdr>
            <w:top w:val="none" w:sz="0" w:space="0" w:color="auto"/>
            <w:left w:val="none" w:sz="0" w:space="0" w:color="auto"/>
            <w:bottom w:val="none" w:sz="0" w:space="0" w:color="auto"/>
            <w:right w:val="none" w:sz="0" w:space="0" w:color="auto"/>
          </w:divBdr>
          <w:divsChild>
            <w:div w:id="755515575">
              <w:marLeft w:val="0"/>
              <w:marRight w:val="0"/>
              <w:marTop w:val="0"/>
              <w:marBottom w:val="0"/>
              <w:divBdr>
                <w:top w:val="none" w:sz="0" w:space="0" w:color="auto"/>
                <w:left w:val="none" w:sz="0" w:space="0" w:color="auto"/>
                <w:bottom w:val="none" w:sz="0" w:space="0" w:color="auto"/>
                <w:right w:val="none" w:sz="0" w:space="0" w:color="auto"/>
              </w:divBdr>
              <w:divsChild>
                <w:div w:id="9691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59763">
      <w:bodyDiv w:val="1"/>
      <w:marLeft w:val="0"/>
      <w:marRight w:val="0"/>
      <w:marTop w:val="0"/>
      <w:marBottom w:val="0"/>
      <w:divBdr>
        <w:top w:val="none" w:sz="0" w:space="0" w:color="auto"/>
        <w:left w:val="none" w:sz="0" w:space="0" w:color="auto"/>
        <w:bottom w:val="none" w:sz="0" w:space="0" w:color="auto"/>
        <w:right w:val="none" w:sz="0" w:space="0" w:color="auto"/>
      </w:divBdr>
    </w:div>
    <w:div w:id="1165515617">
      <w:bodyDiv w:val="1"/>
      <w:marLeft w:val="0"/>
      <w:marRight w:val="0"/>
      <w:marTop w:val="0"/>
      <w:marBottom w:val="0"/>
      <w:divBdr>
        <w:top w:val="none" w:sz="0" w:space="0" w:color="auto"/>
        <w:left w:val="none" w:sz="0" w:space="0" w:color="auto"/>
        <w:bottom w:val="none" w:sz="0" w:space="0" w:color="auto"/>
        <w:right w:val="none" w:sz="0" w:space="0" w:color="auto"/>
      </w:divBdr>
    </w:div>
    <w:div w:id="1210268282">
      <w:bodyDiv w:val="1"/>
      <w:marLeft w:val="0"/>
      <w:marRight w:val="0"/>
      <w:marTop w:val="0"/>
      <w:marBottom w:val="0"/>
      <w:divBdr>
        <w:top w:val="none" w:sz="0" w:space="0" w:color="auto"/>
        <w:left w:val="none" w:sz="0" w:space="0" w:color="auto"/>
        <w:bottom w:val="none" w:sz="0" w:space="0" w:color="auto"/>
        <w:right w:val="none" w:sz="0" w:space="0" w:color="auto"/>
      </w:divBdr>
      <w:divsChild>
        <w:div w:id="1077900351">
          <w:marLeft w:val="0"/>
          <w:marRight w:val="0"/>
          <w:marTop w:val="0"/>
          <w:marBottom w:val="0"/>
          <w:divBdr>
            <w:top w:val="none" w:sz="0" w:space="0" w:color="auto"/>
            <w:left w:val="none" w:sz="0" w:space="0" w:color="auto"/>
            <w:bottom w:val="none" w:sz="0" w:space="0" w:color="auto"/>
            <w:right w:val="none" w:sz="0" w:space="0" w:color="auto"/>
          </w:divBdr>
          <w:divsChild>
            <w:div w:id="984314923">
              <w:marLeft w:val="0"/>
              <w:marRight w:val="0"/>
              <w:marTop w:val="0"/>
              <w:marBottom w:val="0"/>
              <w:divBdr>
                <w:top w:val="none" w:sz="0" w:space="0" w:color="auto"/>
                <w:left w:val="none" w:sz="0" w:space="0" w:color="auto"/>
                <w:bottom w:val="none" w:sz="0" w:space="0" w:color="auto"/>
                <w:right w:val="none" w:sz="0" w:space="0" w:color="auto"/>
              </w:divBdr>
              <w:divsChild>
                <w:div w:id="9141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77845">
      <w:bodyDiv w:val="1"/>
      <w:marLeft w:val="0"/>
      <w:marRight w:val="0"/>
      <w:marTop w:val="0"/>
      <w:marBottom w:val="0"/>
      <w:divBdr>
        <w:top w:val="none" w:sz="0" w:space="0" w:color="auto"/>
        <w:left w:val="none" w:sz="0" w:space="0" w:color="auto"/>
        <w:bottom w:val="none" w:sz="0" w:space="0" w:color="auto"/>
        <w:right w:val="none" w:sz="0" w:space="0" w:color="auto"/>
      </w:divBdr>
    </w:div>
    <w:div w:id="1469974565">
      <w:bodyDiv w:val="1"/>
      <w:marLeft w:val="0"/>
      <w:marRight w:val="0"/>
      <w:marTop w:val="0"/>
      <w:marBottom w:val="0"/>
      <w:divBdr>
        <w:top w:val="none" w:sz="0" w:space="0" w:color="auto"/>
        <w:left w:val="none" w:sz="0" w:space="0" w:color="auto"/>
        <w:bottom w:val="none" w:sz="0" w:space="0" w:color="auto"/>
        <w:right w:val="none" w:sz="0" w:space="0" w:color="auto"/>
      </w:divBdr>
    </w:div>
    <w:div w:id="1490444714">
      <w:bodyDiv w:val="1"/>
      <w:marLeft w:val="0"/>
      <w:marRight w:val="0"/>
      <w:marTop w:val="0"/>
      <w:marBottom w:val="0"/>
      <w:divBdr>
        <w:top w:val="none" w:sz="0" w:space="0" w:color="auto"/>
        <w:left w:val="none" w:sz="0" w:space="0" w:color="auto"/>
        <w:bottom w:val="none" w:sz="0" w:space="0" w:color="auto"/>
        <w:right w:val="none" w:sz="0" w:space="0" w:color="auto"/>
      </w:divBdr>
    </w:div>
    <w:div w:id="1781217011">
      <w:bodyDiv w:val="1"/>
      <w:marLeft w:val="0"/>
      <w:marRight w:val="0"/>
      <w:marTop w:val="0"/>
      <w:marBottom w:val="0"/>
      <w:divBdr>
        <w:top w:val="none" w:sz="0" w:space="0" w:color="auto"/>
        <w:left w:val="none" w:sz="0" w:space="0" w:color="auto"/>
        <w:bottom w:val="none" w:sz="0" w:space="0" w:color="auto"/>
        <w:right w:val="none" w:sz="0" w:space="0" w:color="auto"/>
      </w:divBdr>
      <w:divsChild>
        <w:div w:id="518280377">
          <w:marLeft w:val="0"/>
          <w:marRight w:val="0"/>
          <w:marTop w:val="0"/>
          <w:marBottom w:val="0"/>
          <w:divBdr>
            <w:top w:val="none" w:sz="0" w:space="0" w:color="auto"/>
            <w:left w:val="none" w:sz="0" w:space="0" w:color="auto"/>
            <w:bottom w:val="none" w:sz="0" w:space="0" w:color="auto"/>
            <w:right w:val="none" w:sz="0" w:space="0" w:color="auto"/>
          </w:divBdr>
          <w:divsChild>
            <w:div w:id="809244958">
              <w:marLeft w:val="0"/>
              <w:marRight w:val="0"/>
              <w:marTop w:val="0"/>
              <w:marBottom w:val="0"/>
              <w:divBdr>
                <w:top w:val="none" w:sz="0" w:space="0" w:color="auto"/>
                <w:left w:val="none" w:sz="0" w:space="0" w:color="auto"/>
                <w:bottom w:val="none" w:sz="0" w:space="0" w:color="auto"/>
                <w:right w:val="none" w:sz="0" w:space="0" w:color="auto"/>
              </w:divBdr>
              <w:divsChild>
                <w:div w:id="17180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9412">
      <w:bodyDiv w:val="1"/>
      <w:marLeft w:val="0"/>
      <w:marRight w:val="0"/>
      <w:marTop w:val="0"/>
      <w:marBottom w:val="0"/>
      <w:divBdr>
        <w:top w:val="none" w:sz="0" w:space="0" w:color="auto"/>
        <w:left w:val="none" w:sz="0" w:space="0" w:color="auto"/>
        <w:bottom w:val="none" w:sz="0" w:space="0" w:color="auto"/>
        <w:right w:val="none" w:sz="0" w:space="0" w:color="auto"/>
      </w:divBdr>
    </w:div>
    <w:div w:id="1961719496">
      <w:bodyDiv w:val="1"/>
      <w:marLeft w:val="0"/>
      <w:marRight w:val="0"/>
      <w:marTop w:val="0"/>
      <w:marBottom w:val="0"/>
      <w:divBdr>
        <w:top w:val="none" w:sz="0" w:space="0" w:color="auto"/>
        <w:left w:val="none" w:sz="0" w:space="0" w:color="auto"/>
        <w:bottom w:val="none" w:sz="0" w:space="0" w:color="auto"/>
        <w:right w:val="none" w:sz="0" w:space="0" w:color="auto"/>
      </w:divBdr>
      <w:divsChild>
        <w:div w:id="1843813555">
          <w:marLeft w:val="0"/>
          <w:marRight w:val="0"/>
          <w:marTop w:val="0"/>
          <w:marBottom w:val="0"/>
          <w:divBdr>
            <w:top w:val="none" w:sz="0" w:space="0" w:color="auto"/>
            <w:left w:val="none" w:sz="0" w:space="0" w:color="auto"/>
            <w:bottom w:val="none" w:sz="0" w:space="0" w:color="auto"/>
            <w:right w:val="none" w:sz="0" w:space="0" w:color="auto"/>
          </w:divBdr>
          <w:divsChild>
            <w:div w:id="1506284435">
              <w:marLeft w:val="0"/>
              <w:marRight w:val="0"/>
              <w:marTop w:val="0"/>
              <w:marBottom w:val="0"/>
              <w:divBdr>
                <w:top w:val="none" w:sz="0" w:space="0" w:color="auto"/>
                <w:left w:val="none" w:sz="0" w:space="0" w:color="auto"/>
                <w:bottom w:val="none" w:sz="0" w:space="0" w:color="auto"/>
                <w:right w:val="none" w:sz="0" w:space="0" w:color="auto"/>
              </w:divBdr>
              <w:divsChild>
                <w:div w:id="1689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8789">
      <w:bodyDiv w:val="1"/>
      <w:marLeft w:val="0"/>
      <w:marRight w:val="0"/>
      <w:marTop w:val="0"/>
      <w:marBottom w:val="0"/>
      <w:divBdr>
        <w:top w:val="none" w:sz="0" w:space="0" w:color="auto"/>
        <w:left w:val="none" w:sz="0" w:space="0" w:color="auto"/>
        <w:bottom w:val="none" w:sz="0" w:space="0" w:color="auto"/>
        <w:right w:val="none" w:sz="0" w:space="0" w:color="auto"/>
      </w:divBdr>
      <w:divsChild>
        <w:div w:id="1149009164">
          <w:marLeft w:val="0"/>
          <w:marRight w:val="0"/>
          <w:marTop w:val="0"/>
          <w:marBottom w:val="0"/>
          <w:divBdr>
            <w:top w:val="none" w:sz="0" w:space="0" w:color="auto"/>
            <w:left w:val="none" w:sz="0" w:space="0" w:color="auto"/>
            <w:bottom w:val="none" w:sz="0" w:space="0" w:color="auto"/>
            <w:right w:val="none" w:sz="0" w:space="0" w:color="auto"/>
          </w:divBdr>
          <w:divsChild>
            <w:div w:id="2004310317">
              <w:marLeft w:val="0"/>
              <w:marRight w:val="0"/>
              <w:marTop w:val="0"/>
              <w:marBottom w:val="0"/>
              <w:divBdr>
                <w:top w:val="none" w:sz="0" w:space="0" w:color="auto"/>
                <w:left w:val="none" w:sz="0" w:space="0" w:color="auto"/>
                <w:bottom w:val="none" w:sz="0" w:space="0" w:color="auto"/>
                <w:right w:val="none" w:sz="0" w:space="0" w:color="auto"/>
              </w:divBdr>
              <w:divsChild>
                <w:div w:id="7309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775559D7FDF4A5FA3347D4C09AD822E"/>
        <w:category>
          <w:name w:val="Allgemein"/>
          <w:gallery w:val="placeholder"/>
        </w:category>
        <w:types>
          <w:type w:val="bbPlcHdr"/>
        </w:types>
        <w:behaviors>
          <w:behavior w:val="content"/>
        </w:behaviors>
        <w:guid w:val="{B730613C-5DB1-4F6B-B2B1-9BADB5CB9410}"/>
      </w:docPartPr>
      <w:docPartBody>
        <w:p w:rsidR="00451818" w:rsidRDefault="00C41565" w:rsidP="00C41565">
          <w:pPr>
            <w:pStyle w:val="5775559D7FDF4A5FA3347D4C09AD822E"/>
          </w:pPr>
          <w:r>
            <w:rPr>
              <w:color w:val="7F7F7F" w:themeColor="text1" w:themeTint="80"/>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B6B"/>
    <w:rsid w:val="000B0320"/>
    <w:rsid w:val="00115B8D"/>
    <w:rsid w:val="001F6D7A"/>
    <w:rsid w:val="0036365C"/>
    <w:rsid w:val="003B276C"/>
    <w:rsid w:val="003C30E5"/>
    <w:rsid w:val="003C520A"/>
    <w:rsid w:val="00451818"/>
    <w:rsid w:val="00494A6E"/>
    <w:rsid w:val="004D2D50"/>
    <w:rsid w:val="00534CA5"/>
    <w:rsid w:val="005470CE"/>
    <w:rsid w:val="005E33B0"/>
    <w:rsid w:val="00633FCD"/>
    <w:rsid w:val="0064047C"/>
    <w:rsid w:val="006D1F6B"/>
    <w:rsid w:val="0076274F"/>
    <w:rsid w:val="007663FF"/>
    <w:rsid w:val="0076715A"/>
    <w:rsid w:val="009F46F9"/>
    <w:rsid w:val="00AD79F8"/>
    <w:rsid w:val="00AE2B6B"/>
    <w:rsid w:val="00B6501B"/>
    <w:rsid w:val="00C35DC0"/>
    <w:rsid w:val="00C41565"/>
    <w:rsid w:val="00C75036"/>
    <w:rsid w:val="00C94337"/>
    <w:rsid w:val="00D25E47"/>
    <w:rsid w:val="00DC749C"/>
    <w:rsid w:val="00DD762E"/>
    <w:rsid w:val="00E329F3"/>
    <w:rsid w:val="00E576FD"/>
    <w:rsid w:val="00F73B07"/>
    <w:rsid w:val="00FA4924"/>
    <w:rsid w:val="00FB67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5775559D7FDF4A5FA3347D4C09AD822E">
    <w:name w:val="5775559D7FDF4A5FA3347D4C09AD822E"/>
    <w:rsid w:val="00C415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3B670-D995-4989-B91B-C4D398B28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4862</Words>
  <Characters>30632</Characters>
  <Application>Microsoft Office Word</Application>
  <DocSecurity>0</DocSecurity>
  <Lines>255</Lines>
  <Paragraphs>70</Paragraphs>
  <ScaleCrop>false</ScaleCrop>
  <HeadingPairs>
    <vt:vector size="2" baseType="variant">
      <vt:variant>
        <vt:lpstr>Titel</vt:lpstr>
      </vt:variant>
      <vt:variant>
        <vt:i4>1</vt:i4>
      </vt:variant>
    </vt:vector>
  </HeadingPairs>
  <TitlesOfParts>
    <vt:vector size="1" baseType="lpstr">
      <vt:lpstr>QuaMath AVV</vt:lpstr>
    </vt:vector>
  </TitlesOfParts>
  <Manager/>
  <Company/>
  <LinksUpToDate>false</LinksUpToDate>
  <CharactersWithSpaces>35424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QuaMath AVV</dc:title>
  <dc:subject/>
  <dc:creator>Christiansen, Per</dc:creator>
  <cp:keywords/>
  <dc:description/>
  <cp:lastModifiedBy>Kälberer Anke</cp:lastModifiedBy>
  <cp:revision>3</cp:revision>
  <cp:lastPrinted>2023-08-24T11:36:00Z</cp:lastPrinted>
  <dcterms:created xsi:type="dcterms:W3CDTF">2024-10-17T09:21:00Z</dcterms:created>
  <dcterms:modified xsi:type="dcterms:W3CDTF">2024-11-21T11:02:00Z</dcterms:modified>
  <cp:category/>
</cp:coreProperties>
</file>